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66D02"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r w:rsidRPr="00226DA9">
        <w:rPr>
          <w:rFonts w:ascii="Times New Roman" w:eastAsia="Calibri" w:hAnsi="Times New Roman" w:cs="Times New Roman"/>
          <w:b/>
          <w:bCs/>
          <w:noProof/>
          <w:sz w:val="28"/>
          <w:szCs w:val="28"/>
          <w:lang w:val="sr-Cyrl-BA"/>
        </w:rPr>
        <w:t>REPUBLIKA SRPSKA</w:t>
      </w:r>
    </w:p>
    <w:p w14:paraId="41F0BEF7" w14:textId="77777777" w:rsidR="00675F2C" w:rsidRPr="00226DA9" w:rsidRDefault="00675F2C" w:rsidP="00A85667">
      <w:pPr>
        <w:tabs>
          <w:tab w:val="center" w:pos="7560"/>
        </w:tabs>
        <w:rPr>
          <w:rFonts w:ascii="Times New Roman" w:hAnsi="Times New Roman" w:cs="Times New Roman"/>
          <w:b/>
          <w:sz w:val="28"/>
          <w:szCs w:val="28"/>
          <w:lang w:val="sr-Cyrl-BA"/>
        </w:rPr>
      </w:pPr>
      <w:r w:rsidRPr="00226DA9">
        <w:rPr>
          <w:rFonts w:ascii="Times New Roman" w:hAnsi="Times New Roman" w:cs="Times New Roman"/>
          <w:b/>
          <w:sz w:val="28"/>
          <w:szCs w:val="28"/>
          <w:lang w:val="sr-Cyrl-BA"/>
        </w:rPr>
        <w:t>VLADA</w:t>
      </w:r>
    </w:p>
    <w:p w14:paraId="4BDAF062" w14:textId="77777777" w:rsidR="00675F2C" w:rsidRPr="00226DA9" w:rsidRDefault="00675F2C" w:rsidP="00A85667">
      <w:pPr>
        <w:tabs>
          <w:tab w:val="center" w:pos="7560"/>
        </w:tabs>
        <w:rPr>
          <w:rFonts w:ascii="Times New Roman" w:hAnsi="Times New Roman" w:cs="Times New Roman"/>
          <w:b/>
          <w:sz w:val="28"/>
          <w:szCs w:val="28"/>
          <w:lang w:val="sr-Cyrl-BA"/>
        </w:rPr>
      </w:pPr>
    </w:p>
    <w:p w14:paraId="2944B399" w14:textId="77777777" w:rsidR="00675F2C" w:rsidRPr="00226DA9" w:rsidRDefault="00675F2C" w:rsidP="00A85667">
      <w:pPr>
        <w:tabs>
          <w:tab w:val="center" w:pos="8222"/>
        </w:tabs>
        <w:rPr>
          <w:rFonts w:ascii="Times New Roman" w:hAnsi="Times New Roman" w:cs="Times New Roman"/>
          <w:b/>
          <w:sz w:val="28"/>
          <w:szCs w:val="28"/>
          <w:lang w:val="sr-Cyrl-BA"/>
        </w:rPr>
      </w:pPr>
      <w:r w:rsidRPr="00226DA9">
        <w:rPr>
          <w:rFonts w:ascii="Times New Roman" w:hAnsi="Times New Roman" w:cs="Times New Roman"/>
          <w:b/>
          <w:sz w:val="28"/>
          <w:szCs w:val="28"/>
          <w:lang w:val="sr-Cyrl-BA"/>
        </w:rPr>
        <w:tab/>
        <w:t>E</w:t>
      </w:r>
    </w:p>
    <w:p w14:paraId="4BAABFCF" w14:textId="77777777" w:rsidR="00675F2C" w:rsidRPr="00226DA9" w:rsidRDefault="00675F2C" w:rsidP="00A85667">
      <w:pPr>
        <w:tabs>
          <w:tab w:val="center" w:pos="8222"/>
        </w:tabs>
        <w:rPr>
          <w:rFonts w:ascii="Times New Roman" w:hAnsi="Times New Roman" w:cs="Times New Roman"/>
          <w:b/>
          <w:sz w:val="28"/>
          <w:szCs w:val="28"/>
          <w:lang w:val="sr-Cyrl-BA"/>
        </w:rPr>
      </w:pPr>
    </w:p>
    <w:p w14:paraId="708D501F" w14:textId="77777777" w:rsidR="00675F2C" w:rsidRPr="00226DA9" w:rsidRDefault="00675F2C" w:rsidP="00A85667">
      <w:pPr>
        <w:tabs>
          <w:tab w:val="center" w:pos="8222"/>
        </w:tabs>
        <w:rPr>
          <w:rFonts w:ascii="Times New Roman" w:hAnsi="Times New Roman" w:cs="Times New Roman"/>
          <w:b/>
          <w:sz w:val="28"/>
          <w:szCs w:val="28"/>
          <w:lang w:val="sr-Cyrl-BA"/>
        </w:rPr>
      </w:pPr>
      <w:r w:rsidRPr="00226DA9">
        <w:rPr>
          <w:rFonts w:ascii="Times New Roman" w:hAnsi="Times New Roman" w:cs="Times New Roman"/>
          <w:b/>
          <w:sz w:val="28"/>
          <w:szCs w:val="28"/>
          <w:lang w:val="sr-Cyrl-BA"/>
        </w:rPr>
        <w:tab/>
      </w:r>
      <w:r w:rsidRPr="00226DA9">
        <w:rPr>
          <w:rFonts w:ascii="Times New Roman" w:eastAsia="Calibri" w:hAnsi="Times New Roman" w:cs="Times New Roman"/>
          <w:b/>
          <w:sz w:val="28"/>
          <w:szCs w:val="28"/>
          <w:lang w:val="sr-Cyrl-BA"/>
        </w:rPr>
        <w:t>PRIJEDLOG</w:t>
      </w:r>
    </w:p>
    <w:p w14:paraId="7847B2FD"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71AA8C51"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36D5FBBC"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4A271BF6"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59687CD7"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188A2118"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06245928"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3B7D194A"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494009D8"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38C674C4" w14:textId="77777777" w:rsidR="00675F2C" w:rsidRPr="00226DA9" w:rsidRDefault="00675F2C" w:rsidP="00A85667">
      <w:pPr>
        <w:autoSpaceDE w:val="0"/>
        <w:autoSpaceDN w:val="0"/>
        <w:adjustRightInd w:val="0"/>
        <w:jc w:val="both"/>
        <w:rPr>
          <w:rFonts w:ascii="Times New Roman" w:eastAsia="Calibri" w:hAnsi="Times New Roman" w:cs="Times New Roman"/>
          <w:b/>
          <w:bCs/>
          <w:noProof/>
          <w:sz w:val="28"/>
          <w:szCs w:val="28"/>
          <w:lang w:val="sr-Cyrl-BA"/>
        </w:rPr>
      </w:pPr>
    </w:p>
    <w:p w14:paraId="307A601E" w14:textId="77777777" w:rsidR="00675F2C" w:rsidRPr="00226DA9" w:rsidRDefault="00675F2C" w:rsidP="00A85667">
      <w:pPr>
        <w:autoSpaceDE w:val="0"/>
        <w:autoSpaceDN w:val="0"/>
        <w:adjustRightInd w:val="0"/>
        <w:jc w:val="both"/>
        <w:rPr>
          <w:rFonts w:ascii="Times New Roman" w:eastAsia="Calibri" w:hAnsi="Times New Roman" w:cs="Times New Roman"/>
          <w:bCs/>
          <w:noProof/>
          <w:sz w:val="28"/>
          <w:szCs w:val="28"/>
          <w:lang w:val="sr-Cyrl-BA"/>
        </w:rPr>
      </w:pPr>
    </w:p>
    <w:p w14:paraId="61C61B5D" w14:textId="77777777" w:rsidR="00675F2C" w:rsidRPr="00226DA9" w:rsidRDefault="00675F2C" w:rsidP="00A85667">
      <w:pPr>
        <w:autoSpaceDE w:val="0"/>
        <w:autoSpaceDN w:val="0"/>
        <w:adjustRightInd w:val="0"/>
        <w:jc w:val="center"/>
        <w:rPr>
          <w:rFonts w:ascii="Times New Roman" w:eastAsia="Calibri" w:hAnsi="Times New Roman" w:cs="Times New Roman"/>
          <w:b/>
          <w:bCs/>
          <w:noProof/>
          <w:sz w:val="28"/>
          <w:szCs w:val="28"/>
          <w:lang w:val="sr-Cyrl-BA"/>
        </w:rPr>
      </w:pPr>
      <w:r w:rsidRPr="00226DA9">
        <w:rPr>
          <w:rFonts w:ascii="Times New Roman" w:eastAsia="Calibri" w:hAnsi="Times New Roman" w:cs="Times New Roman"/>
          <w:b/>
          <w:bCs/>
          <w:noProof/>
          <w:sz w:val="28"/>
          <w:szCs w:val="28"/>
          <w:lang w:val="sr-Cyrl-BA"/>
        </w:rPr>
        <w:t>ZAKON</w:t>
      </w:r>
    </w:p>
    <w:p w14:paraId="0814AF08" w14:textId="77777777" w:rsidR="00675F2C" w:rsidRPr="00226DA9" w:rsidRDefault="00675F2C" w:rsidP="00A85667">
      <w:pPr>
        <w:autoSpaceDE w:val="0"/>
        <w:autoSpaceDN w:val="0"/>
        <w:adjustRightInd w:val="0"/>
        <w:jc w:val="center"/>
        <w:rPr>
          <w:rFonts w:ascii="Times New Roman" w:eastAsia="Calibri" w:hAnsi="Times New Roman" w:cs="Times New Roman"/>
          <w:b/>
          <w:bCs/>
          <w:noProof/>
          <w:sz w:val="28"/>
          <w:szCs w:val="28"/>
          <w:lang w:val="sr-Cyrl-BA"/>
        </w:rPr>
      </w:pPr>
      <w:r w:rsidRPr="00226DA9">
        <w:rPr>
          <w:rFonts w:ascii="Times New Roman" w:eastAsia="Calibri" w:hAnsi="Times New Roman" w:cs="Times New Roman"/>
          <w:b/>
          <w:bCs/>
          <w:noProof/>
          <w:sz w:val="28"/>
          <w:szCs w:val="28"/>
          <w:lang w:val="sr-Cyrl-BA"/>
        </w:rPr>
        <w:t>O SOCIJALNOJ KARTI</w:t>
      </w:r>
    </w:p>
    <w:p w14:paraId="1C8B7D22" w14:textId="77777777" w:rsidR="00675F2C" w:rsidRPr="00226DA9" w:rsidRDefault="00675F2C" w:rsidP="00A85667">
      <w:pPr>
        <w:autoSpaceDE w:val="0"/>
        <w:autoSpaceDN w:val="0"/>
        <w:adjustRightInd w:val="0"/>
        <w:jc w:val="both"/>
        <w:rPr>
          <w:rFonts w:ascii="Times New Roman" w:eastAsia="Calibri" w:hAnsi="Times New Roman" w:cs="Times New Roman"/>
          <w:bCs/>
          <w:noProof/>
          <w:sz w:val="28"/>
          <w:szCs w:val="28"/>
          <w:lang w:val="sr-Cyrl-BA"/>
        </w:rPr>
      </w:pPr>
    </w:p>
    <w:p w14:paraId="2E4C2FCF"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3BD2E35A"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2468D4A8"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64B2E627"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3E345E0E"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7A090A89"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47E6269A"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6363AD19"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01F4790B"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1AD4501F"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5E1286C9"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07C9AF7B"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5F5DA8B8"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271E8D09"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5A156537"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01D8CBBF"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750D0CEA"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10B56580"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1A0386B1"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1452E7B4"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4B8FAF18"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623D093A"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5A97EA48"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1103C1CC"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582E6954"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p>
    <w:p w14:paraId="078B9A87" w14:textId="77777777" w:rsidR="00675F2C" w:rsidRPr="00226DA9" w:rsidRDefault="00675F2C" w:rsidP="00A85667">
      <w:pPr>
        <w:autoSpaceDE w:val="0"/>
        <w:autoSpaceDN w:val="0"/>
        <w:adjustRightInd w:val="0"/>
        <w:rPr>
          <w:rFonts w:ascii="Times New Roman" w:eastAsia="Calibri" w:hAnsi="Times New Roman" w:cs="Times New Roman"/>
          <w:b/>
          <w:bCs/>
          <w:noProof/>
          <w:szCs w:val="24"/>
          <w:lang w:val="sr-Cyrl-BA"/>
        </w:rPr>
      </w:pPr>
      <w:r w:rsidRPr="00226DA9">
        <w:rPr>
          <w:rFonts w:ascii="Times New Roman" w:eastAsia="Calibri" w:hAnsi="Times New Roman" w:cs="Times New Roman"/>
          <w:b/>
          <w:bCs/>
          <w:noProof/>
          <w:szCs w:val="24"/>
          <w:lang w:val="sr-Cyrl-BA"/>
        </w:rPr>
        <w:t>Banja Luka, jun 2025. godine</w:t>
      </w:r>
    </w:p>
    <w:p w14:paraId="11B3ECCF" w14:textId="77777777" w:rsidR="00675F2C" w:rsidRPr="00226DA9" w:rsidRDefault="00675F2C" w:rsidP="00A85667">
      <w:pPr>
        <w:rPr>
          <w:rFonts w:ascii="Times New Roman" w:eastAsia="Calibri" w:hAnsi="Times New Roman" w:cs="Times New Roman"/>
          <w:b/>
          <w:bCs/>
          <w:noProof/>
          <w:szCs w:val="24"/>
          <w:lang w:val="sr-Cyrl-BA"/>
        </w:rPr>
      </w:pPr>
      <w:r w:rsidRPr="00226DA9">
        <w:rPr>
          <w:rFonts w:ascii="Times New Roman" w:eastAsia="Calibri" w:hAnsi="Times New Roman" w:cs="Times New Roman"/>
          <w:b/>
          <w:bCs/>
          <w:noProof/>
          <w:szCs w:val="24"/>
          <w:lang w:val="sr-Cyrl-BA"/>
        </w:rPr>
        <w:br w:type="page"/>
      </w:r>
    </w:p>
    <w:p w14:paraId="3E908AC7" w14:textId="77777777" w:rsidR="00675F2C" w:rsidRPr="00226DA9" w:rsidRDefault="00675F2C" w:rsidP="00A85667">
      <w:pPr>
        <w:autoSpaceDE w:val="0"/>
        <w:autoSpaceDN w:val="0"/>
        <w:adjustRightInd w:val="0"/>
        <w:jc w:val="right"/>
        <w:rPr>
          <w:rFonts w:ascii="Times New Roman" w:hAnsi="Times New Roman" w:cs="Times New Roman"/>
          <w:b/>
          <w:sz w:val="28"/>
          <w:szCs w:val="28"/>
          <w:lang w:val="sr-Cyrl-BA"/>
        </w:rPr>
      </w:pPr>
      <w:r w:rsidRPr="00226DA9">
        <w:rPr>
          <w:rFonts w:ascii="Times New Roman" w:hAnsi="Times New Roman" w:cs="Times New Roman"/>
          <w:b/>
          <w:sz w:val="28"/>
          <w:szCs w:val="28"/>
          <w:lang w:val="sr-Cyrl-BA"/>
        </w:rPr>
        <w:lastRenderedPageBreak/>
        <w:t>Prijedlog</w:t>
      </w:r>
    </w:p>
    <w:p w14:paraId="4A28DC5E" w14:textId="77777777" w:rsidR="00675F2C" w:rsidRPr="00226DA9" w:rsidRDefault="00675F2C" w:rsidP="00A85667">
      <w:pPr>
        <w:autoSpaceDE w:val="0"/>
        <w:autoSpaceDN w:val="0"/>
        <w:adjustRightInd w:val="0"/>
        <w:rPr>
          <w:rFonts w:ascii="Times New Roman" w:eastAsia="Calibri" w:hAnsi="Times New Roman" w:cs="Times New Roman"/>
          <w:b/>
          <w:bCs/>
          <w:noProof/>
          <w:sz w:val="28"/>
          <w:szCs w:val="28"/>
          <w:lang w:val="sr-Cyrl-BA"/>
        </w:rPr>
      </w:pPr>
    </w:p>
    <w:p w14:paraId="1C9AE774" w14:textId="77777777" w:rsidR="00675F2C" w:rsidRPr="00226DA9" w:rsidRDefault="00675F2C" w:rsidP="00A85667">
      <w:pPr>
        <w:jc w:val="center"/>
        <w:rPr>
          <w:rFonts w:ascii="Times New Roman" w:hAnsi="Times New Roman" w:cs="Times New Roman"/>
          <w:b/>
          <w:sz w:val="28"/>
          <w:szCs w:val="28"/>
          <w:lang w:val="sr-Cyrl-BA"/>
        </w:rPr>
      </w:pPr>
      <w:r w:rsidRPr="00226DA9">
        <w:rPr>
          <w:rFonts w:ascii="Times New Roman" w:hAnsi="Times New Roman" w:cs="Times New Roman"/>
          <w:b/>
          <w:sz w:val="28"/>
          <w:szCs w:val="28"/>
          <w:lang w:val="sr-Cyrl-BA"/>
        </w:rPr>
        <w:t xml:space="preserve">ZAKON </w:t>
      </w:r>
    </w:p>
    <w:p w14:paraId="7DAE16CB" w14:textId="77777777" w:rsidR="00675F2C" w:rsidRPr="00226DA9" w:rsidRDefault="00675F2C" w:rsidP="00A85667">
      <w:pPr>
        <w:jc w:val="center"/>
        <w:rPr>
          <w:rFonts w:ascii="Times New Roman" w:hAnsi="Times New Roman" w:cs="Times New Roman"/>
          <w:b/>
          <w:sz w:val="28"/>
          <w:szCs w:val="28"/>
          <w:lang w:val="sr-Cyrl-BA"/>
        </w:rPr>
      </w:pPr>
      <w:r w:rsidRPr="00226DA9">
        <w:rPr>
          <w:rFonts w:ascii="Times New Roman" w:hAnsi="Times New Roman" w:cs="Times New Roman"/>
          <w:b/>
          <w:sz w:val="28"/>
          <w:szCs w:val="28"/>
          <w:lang w:val="sr-Cyrl-BA"/>
        </w:rPr>
        <w:t>O SOCIJALNOJ KARTI</w:t>
      </w:r>
    </w:p>
    <w:p w14:paraId="1AAD58CB" w14:textId="77777777" w:rsidR="00675F2C" w:rsidRPr="00226DA9" w:rsidRDefault="00675F2C" w:rsidP="00A85667">
      <w:pPr>
        <w:rPr>
          <w:rFonts w:ascii="Times New Roman" w:hAnsi="Times New Roman" w:cs="Times New Roman"/>
          <w:b/>
          <w:sz w:val="28"/>
          <w:szCs w:val="28"/>
          <w:lang w:val="sr-Cyrl-BA"/>
        </w:rPr>
      </w:pPr>
    </w:p>
    <w:p w14:paraId="07341EB8" w14:textId="77777777" w:rsidR="00675F2C" w:rsidRDefault="00675F2C" w:rsidP="00A85667">
      <w:pPr>
        <w:jc w:val="center"/>
        <w:rPr>
          <w:rFonts w:ascii="Times New Roman" w:hAnsi="Times New Roman" w:cs="Times New Roman"/>
          <w:szCs w:val="24"/>
          <w:lang w:val="sr-Cyrl-BA"/>
        </w:rPr>
      </w:pPr>
    </w:p>
    <w:p w14:paraId="758B2A71"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w:t>
      </w:r>
    </w:p>
    <w:p w14:paraId="76E83AB1" w14:textId="77777777" w:rsidR="00675F2C" w:rsidRPr="00226DA9" w:rsidRDefault="00675F2C" w:rsidP="00A85667">
      <w:pPr>
        <w:jc w:val="center"/>
        <w:rPr>
          <w:rFonts w:ascii="Times New Roman" w:hAnsi="Times New Roman" w:cs="Times New Roman"/>
          <w:szCs w:val="24"/>
          <w:lang w:val="sr-Cyrl-BA"/>
        </w:rPr>
      </w:pPr>
    </w:p>
    <w:p w14:paraId="46208C11"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Ovim zakonom uređuje se uspostavljanje i vođenje jedinstvene baze Socijalna karta (u daljem tekstu: Socijalna karta), odnosno sadržaj, način pristupanja, obrada i čuvanje podataka u okviru Socijalne karte i druga pitanja od značaja za njeno uspostavljanje i vođenje.</w:t>
      </w:r>
    </w:p>
    <w:p w14:paraId="69AA3413" w14:textId="77777777" w:rsidR="00675F2C" w:rsidRPr="00226DA9" w:rsidRDefault="00675F2C" w:rsidP="00A85667">
      <w:pPr>
        <w:ind w:firstLine="720"/>
        <w:jc w:val="both"/>
        <w:rPr>
          <w:rFonts w:ascii="Times New Roman" w:hAnsi="Times New Roman" w:cs="Times New Roman"/>
          <w:szCs w:val="24"/>
          <w:lang w:val="sr-Cyrl-BA"/>
        </w:rPr>
      </w:pPr>
    </w:p>
    <w:p w14:paraId="419CBD2E"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2.</w:t>
      </w:r>
    </w:p>
    <w:p w14:paraId="3512665A" w14:textId="77777777" w:rsidR="00675F2C" w:rsidRPr="00226DA9" w:rsidRDefault="00675F2C" w:rsidP="00A85667">
      <w:pPr>
        <w:jc w:val="center"/>
        <w:rPr>
          <w:rFonts w:ascii="Times New Roman" w:hAnsi="Times New Roman" w:cs="Times New Roman"/>
          <w:szCs w:val="24"/>
          <w:lang w:val="sr-Cyrl-BA"/>
        </w:rPr>
      </w:pPr>
    </w:p>
    <w:p w14:paraId="1DED5FF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Cilj uspostavljanja Socijalne karte je jedinstvena i centralizovana obrada podataka, u elektronskom obliku, o </w:t>
      </w:r>
      <w:proofErr w:type="spellStart"/>
      <w:r w:rsidRPr="00226DA9">
        <w:rPr>
          <w:rFonts w:ascii="Times New Roman" w:hAnsi="Times New Roman" w:cs="Times New Roman"/>
          <w:szCs w:val="24"/>
          <w:lang w:val="sr-Cyrl-BA"/>
        </w:rPr>
        <w:t>socijalno-ekonomskom</w:t>
      </w:r>
      <w:proofErr w:type="spellEnd"/>
      <w:r w:rsidRPr="00226DA9">
        <w:rPr>
          <w:rFonts w:ascii="Times New Roman" w:hAnsi="Times New Roman" w:cs="Times New Roman"/>
          <w:szCs w:val="24"/>
          <w:lang w:val="sr-Cyrl-BA"/>
        </w:rPr>
        <w:t xml:space="preserve"> statusu pojedinca i sa njim povezanih lica, a koja omogućava korisnicima podataka da obavljaju poslove obrade podataka radi utvrđivanja činjenica neophodnih za ostvarivanje prava i usluga iz oblasti socijalne zaštite radi:</w:t>
      </w:r>
    </w:p>
    <w:p w14:paraId="36875555" w14:textId="77777777" w:rsidR="00675F2C" w:rsidRPr="00226DA9" w:rsidRDefault="00675F2C" w:rsidP="00A85667">
      <w:pPr>
        <w:pStyle w:val="ListParagraph"/>
        <w:numPr>
          <w:ilvl w:val="0"/>
          <w:numId w:val="8"/>
        </w:numPr>
        <w:tabs>
          <w:tab w:val="left" w:pos="993"/>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efikasnijeg ostvarivanja prava i usluga socijalne zaštite,</w:t>
      </w:r>
    </w:p>
    <w:p w14:paraId="00E1661D" w14:textId="77777777" w:rsidR="00675F2C" w:rsidRPr="00226DA9" w:rsidRDefault="00675F2C" w:rsidP="00A85667">
      <w:pPr>
        <w:pStyle w:val="ListParagraph"/>
        <w:numPr>
          <w:ilvl w:val="0"/>
          <w:numId w:val="8"/>
        </w:numPr>
        <w:tabs>
          <w:tab w:val="left" w:pos="993"/>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pravednije raspodjele javnih sredstava, </w:t>
      </w:r>
    </w:p>
    <w:p w14:paraId="62171DE8" w14:textId="77777777" w:rsidR="00675F2C" w:rsidRPr="00226DA9" w:rsidRDefault="00675F2C" w:rsidP="00A85667">
      <w:pPr>
        <w:pStyle w:val="ListParagraph"/>
        <w:numPr>
          <w:ilvl w:val="0"/>
          <w:numId w:val="8"/>
        </w:numPr>
        <w:tabs>
          <w:tab w:val="left" w:pos="993"/>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unapređenja efikasnosti i </w:t>
      </w:r>
      <w:proofErr w:type="spellStart"/>
      <w:r w:rsidRPr="00226DA9">
        <w:rPr>
          <w:rFonts w:ascii="Times New Roman" w:hAnsi="Times New Roman" w:cs="Times New Roman"/>
          <w:szCs w:val="24"/>
          <w:lang w:val="sr-Cyrl-BA"/>
        </w:rPr>
        <w:t>proaktivnosti</w:t>
      </w:r>
      <w:proofErr w:type="spellEnd"/>
      <w:r w:rsidRPr="00226DA9">
        <w:rPr>
          <w:rFonts w:ascii="Times New Roman" w:hAnsi="Times New Roman" w:cs="Times New Roman"/>
          <w:szCs w:val="24"/>
          <w:lang w:val="sr-Cyrl-BA"/>
        </w:rPr>
        <w:t xml:space="preserve"> rada nadležnih organa,</w:t>
      </w:r>
    </w:p>
    <w:p w14:paraId="2BE3300A" w14:textId="77777777" w:rsidR="00675F2C" w:rsidRPr="00226DA9" w:rsidRDefault="00675F2C" w:rsidP="00A85667">
      <w:pPr>
        <w:pStyle w:val="ListParagraph"/>
        <w:numPr>
          <w:ilvl w:val="0"/>
          <w:numId w:val="8"/>
        </w:numPr>
        <w:tabs>
          <w:tab w:val="left" w:pos="993"/>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 obezbjeđivanja podrške u definisanju i oblikovanju socijalne zaštite i praćenja ukupnih efekata mjera socijalne zaštite, </w:t>
      </w:r>
    </w:p>
    <w:p w14:paraId="45B6BE02" w14:textId="77777777" w:rsidR="00675F2C" w:rsidRPr="00226DA9" w:rsidRDefault="00675F2C" w:rsidP="00A85667">
      <w:pPr>
        <w:pStyle w:val="ListParagraph"/>
        <w:numPr>
          <w:ilvl w:val="0"/>
          <w:numId w:val="8"/>
        </w:numPr>
        <w:tabs>
          <w:tab w:val="left" w:pos="993"/>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obezbjeđivanja podrške u definisanju i oblikovanju socijalne politike i praćenja ukupnih efekata mjera socijalne politike, </w:t>
      </w:r>
    </w:p>
    <w:p w14:paraId="0EA42C6B" w14:textId="77777777" w:rsidR="00675F2C" w:rsidRPr="00226DA9" w:rsidRDefault="00675F2C" w:rsidP="00A85667">
      <w:pPr>
        <w:pStyle w:val="ListParagraph"/>
        <w:numPr>
          <w:ilvl w:val="0"/>
          <w:numId w:val="8"/>
        </w:numPr>
        <w:tabs>
          <w:tab w:val="left" w:pos="993"/>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obezbjeđivanja ažuriranih podataka o korisnicima za slučaj vanredne situacije,</w:t>
      </w:r>
    </w:p>
    <w:p w14:paraId="4B48C89B" w14:textId="77777777" w:rsidR="00675F2C" w:rsidRPr="00226DA9" w:rsidRDefault="00675F2C" w:rsidP="00A85667">
      <w:pPr>
        <w:pStyle w:val="ListParagraph"/>
        <w:numPr>
          <w:ilvl w:val="0"/>
          <w:numId w:val="8"/>
        </w:numPr>
        <w:tabs>
          <w:tab w:val="left" w:pos="993"/>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identifikovanje novih korisnika prava i usluga socijalne zaštite.  </w:t>
      </w:r>
    </w:p>
    <w:p w14:paraId="4244C3F1" w14:textId="77777777" w:rsidR="00675F2C" w:rsidRPr="00226DA9" w:rsidRDefault="00675F2C" w:rsidP="00A85667">
      <w:pPr>
        <w:jc w:val="both"/>
        <w:rPr>
          <w:rFonts w:ascii="Times New Roman" w:hAnsi="Times New Roman" w:cs="Times New Roman"/>
          <w:strike/>
          <w:szCs w:val="24"/>
          <w:lang w:val="sr-Cyrl-BA"/>
        </w:rPr>
      </w:pPr>
    </w:p>
    <w:p w14:paraId="631DC206"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3.</w:t>
      </w:r>
    </w:p>
    <w:p w14:paraId="07A95958" w14:textId="77777777" w:rsidR="00675F2C" w:rsidRPr="00226DA9" w:rsidRDefault="00675F2C" w:rsidP="00A85667">
      <w:pPr>
        <w:jc w:val="center"/>
        <w:rPr>
          <w:rFonts w:ascii="Times New Roman" w:hAnsi="Times New Roman" w:cs="Times New Roman"/>
          <w:szCs w:val="24"/>
          <w:lang w:val="sr-Cyrl-BA"/>
        </w:rPr>
      </w:pPr>
    </w:p>
    <w:p w14:paraId="06D52D6F"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Svrha obrade podataka u okviru Socijalne karte je:</w:t>
      </w:r>
    </w:p>
    <w:p w14:paraId="3B3CB219"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ekonomičnije i efikasnije utvrđivanje </w:t>
      </w:r>
      <w:proofErr w:type="spellStart"/>
      <w:r w:rsidRPr="00226DA9">
        <w:rPr>
          <w:rFonts w:ascii="Times New Roman" w:hAnsi="Times New Roman" w:cs="Times New Roman"/>
          <w:szCs w:val="24"/>
          <w:lang w:val="sr-Cyrl-BA"/>
        </w:rPr>
        <w:t>socijalno-ekonomskog</w:t>
      </w:r>
      <w:proofErr w:type="spellEnd"/>
      <w:r w:rsidRPr="00226DA9">
        <w:rPr>
          <w:rFonts w:ascii="Times New Roman" w:hAnsi="Times New Roman" w:cs="Times New Roman"/>
          <w:szCs w:val="24"/>
          <w:lang w:val="sr-Cyrl-BA"/>
        </w:rPr>
        <w:t xml:space="preserve"> statusa pojedinca i sa njim povezanih lica radi odlučivanja o pravu i usluzi u oblasti socijalne zaštite,</w:t>
      </w:r>
    </w:p>
    <w:p w14:paraId="22893A75"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 automatizacija pribavljanja podataka potrebnih za odlučivanje o pravima iz socijalne zaštite, kao i autorizacija pristupa podacima u Socijalnoj karti,</w:t>
      </w:r>
    </w:p>
    <w:p w14:paraId="05945806"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kreiranje socijalnih politika na osnovu podataka o pojedincu i sa njim povezanih lica, </w:t>
      </w:r>
    </w:p>
    <w:p w14:paraId="2701968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4) prevencija siromaštva i otklanjanje posljedica socijalne isključenosti,</w:t>
      </w:r>
    </w:p>
    <w:p w14:paraId="02F8834D"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5) obavljanje statističkih i drugih istraživanja, analiza podataka i izrada izvještaja potrebnih za obavljanje poslova nadležnih organa.</w:t>
      </w:r>
    </w:p>
    <w:p w14:paraId="12D1D4AD" w14:textId="77777777" w:rsidR="00675F2C" w:rsidRPr="00226DA9" w:rsidRDefault="00675F2C" w:rsidP="00A85667">
      <w:pPr>
        <w:jc w:val="center"/>
        <w:rPr>
          <w:rFonts w:ascii="Times New Roman" w:hAnsi="Times New Roman" w:cs="Times New Roman"/>
          <w:szCs w:val="24"/>
          <w:lang w:val="sr-Cyrl-BA"/>
        </w:rPr>
      </w:pPr>
    </w:p>
    <w:p w14:paraId="16D8B111"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4.</w:t>
      </w:r>
    </w:p>
    <w:p w14:paraId="120D96D8" w14:textId="77777777" w:rsidR="00675F2C" w:rsidRPr="00226DA9" w:rsidRDefault="00675F2C" w:rsidP="00A85667">
      <w:pPr>
        <w:jc w:val="center"/>
        <w:rPr>
          <w:rFonts w:ascii="Times New Roman" w:hAnsi="Times New Roman" w:cs="Times New Roman"/>
          <w:szCs w:val="24"/>
          <w:lang w:val="sr-Cyrl-BA"/>
        </w:rPr>
      </w:pPr>
    </w:p>
    <w:p w14:paraId="2E60A2C1" w14:textId="77777777" w:rsidR="00675F2C" w:rsidRPr="00226DA9" w:rsidRDefault="00675F2C" w:rsidP="00A85667">
      <w:pPr>
        <w:pStyle w:val="ListParagraph"/>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Pojedini izrazi upotrijebljeni u ovom zakonu za označavanje muškog ili ženskog roda podrazumijevaju oba pola.</w:t>
      </w:r>
    </w:p>
    <w:p w14:paraId="48830E70" w14:textId="77777777" w:rsidR="00675F2C" w:rsidRDefault="00675F2C" w:rsidP="00A85667">
      <w:pPr>
        <w:jc w:val="center"/>
        <w:rPr>
          <w:rFonts w:ascii="Times New Roman" w:hAnsi="Times New Roman" w:cs="Times New Roman"/>
          <w:szCs w:val="24"/>
          <w:lang w:val="sr-Cyrl-BA"/>
        </w:rPr>
      </w:pPr>
    </w:p>
    <w:p w14:paraId="66CDBE38"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5.</w:t>
      </w:r>
    </w:p>
    <w:p w14:paraId="7E075AE2" w14:textId="77777777" w:rsidR="00675F2C" w:rsidRPr="00226DA9" w:rsidRDefault="00675F2C" w:rsidP="00A85667">
      <w:pPr>
        <w:jc w:val="center"/>
        <w:rPr>
          <w:rFonts w:ascii="Times New Roman" w:hAnsi="Times New Roman" w:cs="Times New Roman"/>
          <w:szCs w:val="24"/>
          <w:lang w:val="sr-Cyrl-BA"/>
        </w:rPr>
      </w:pPr>
    </w:p>
    <w:p w14:paraId="7B36898F"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Socijalna karta je jedinstvena baza podataka koja sadrži podatke o </w:t>
      </w:r>
      <w:proofErr w:type="spellStart"/>
      <w:r w:rsidRPr="00226DA9">
        <w:rPr>
          <w:rFonts w:ascii="Times New Roman" w:hAnsi="Times New Roman" w:cs="Times New Roman"/>
          <w:szCs w:val="24"/>
          <w:lang w:val="sr-Cyrl-BA"/>
        </w:rPr>
        <w:t>socijalno-ekonomskom</w:t>
      </w:r>
      <w:proofErr w:type="spellEnd"/>
      <w:r w:rsidRPr="00226DA9">
        <w:rPr>
          <w:rFonts w:ascii="Times New Roman" w:hAnsi="Times New Roman" w:cs="Times New Roman"/>
          <w:szCs w:val="24"/>
          <w:lang w:val="sr-Cyrl-BA"/>
        </w:rPr>
        <w:t xml:space="preserve"> statusu pojedinca i sa njim povezanih lica, podatke o vrsti prava i usluga iz socijalne zaštite koje lice koristi ili je koristilo, kao i podatke o službenim licima koja su koristila podatke iz Socijalne karte.</w:t>
      </w:r>
    </w:p>
    <w:p w14:paraId="47A915E7"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lastRenderedPageBreak/>
        <w:t>Član 6.</w:t>
      </w:r>
    </w:p>
    <w:p w14:paraId="3CBA14B6" w14:textId="77777777" w:rsidR="00675F2C" w:rsidRPr="00226DA9" w:rsidRDefault="00675F2C" w:rsidP="00A85667">
      <w:pPr>
        <w:jc w:val="center"/>
        <w:rPr>
          <w:rFonts w:ascii="Times New Roman" w:hAnsi="Times New Roman" w:cs="Times New Roman"/>
          <w:szCs w:val="24"/>
          <w:lang w:val="sr-Cyrl-BA"/>
        </w:rPr>
      </w:pPr>
    </w:p>
    <w:p w14:paraId="49B96322"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Ministarstvo zdravlja i socijalne zaštite (u daljem tekstu: Ministarstvo) nadležno je da uspostavlja, vodi, održava i raspolaže Socijalnom kartom.  </w:t>
      </w:r>
    </w:p>
    <w:p w14:paraId="681CE119"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Poslove tehničke podrške Ministarstvu u uspostavljanju i održavanju Socijalne karte, odnosno poslove koji se odnose na čuvanje, obezbjeđivanje i sprovođenje mjera zaštite i bezbjednosti podataka u okviru Socijalne karte, obavlja organ nadležan za </w:t>
      </w:r>
      <w:proofErr w:type="spellStart"/>
      <w:r w:rsidRPr="00226DA9">
        <w:rPr>
          <w:rFonts w:ascii="Times New Roman" w:hAnsi="Times New Roman" w:cs="Times New Roman"/>
          <w:szCs w:val="24"/>
          <w:lang w:val="sr-Cyrl-BA"/>
        </w:rPr>
        <w:t>informacione-komunikacione</w:t>
      </w:r>
      <w:proofErr w:type="spellEnd"/>
      <w:r w:rsidRPr="00226DA9">
        <w:rPr>
          <w:rFonts w:ascii="Times New Roman" w:hAnsi="Times New Roman" w:cs="Times New Roman"/>
          <w:szCs w:val="24"/>
          <w:lang w:val="sr-Cyrl-BA"/>
        </w:rPr>
        <w:t xml:space="preserve"> tehnologije. </w:t>
      </w:r>
    </w:p>
    <w:p w14:paraId="36F45C71" w14:textId="77777777" w:rsidR="00675F2C" w:rsidRPr="00226DA9" w:rsidRDefault="00675F2C" w:rsidP="00A85667">
      <w:pPr>
        <w:ind w:firstLine="720"/>
        <w:jc w:val="both"/>
        <w:rPr>
          <w:rFonts w:ascii="Times New Roman" w:hAnsi="Times New Roman" w:cs="Times New Roman"/>
          <w:szCs w:val="24"/>
          <w:lang w:val="sr-Cyrl-BA"/>
        </w:rPr>
      </w:pPr>
    </w:p>
    <w:p w14:paraId="578B2527"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7.</w:t>
      </w:r>
    </w:p>
    <w:p w14:paraId="101D3BA9" w14:textId="77777777" w:rsidR="00675F2C" w:rsidRPr="00226DA9" w:rsidRDefault="00675F2C" w:rsidP="00A85667">
      <w:pPr>
        <w:ind w:firstLine="720"/>
        <w:jc w:val="both"/>
        <w:rPr>
          <w:rFonts w:ascii="Times New Roman" w:hAnsi="Times New Roman" w:cs="Times New Roman"/>
          <w:szCs w:val="24"/>
          <w:lang w:val="sr-Cyrl-BA"/>
        </w:rPr>
      </w:pPr>
    </w:p>
    <w:p w14:paraId="4C868ADA"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Socijalna karta uspostavlja se na osnovu podataka koji se preuzimaju iz elektronskih evidencija, iz oblasti socijalne, dječje i </w:t>
      </w:r>
      <w:proofErr w:type="spellStart"/>
      <w:r w:rsidRPr="00226DA9">
        <w:rPr>
          <w:rFonts w:ascii="Times New Roman" w:hAnsi="Times New Roman" w:cs="Times New Roman"/>
          <w:szCs w:val="24"/>
          <w:lang w:val="sr-Cyrl-BA"/>
        </w:rPr>
        <w:t>boračko-invalidske</w:t>
      </w:r>
      <w:proofErr w:type="spellEnd"/>
      <w:r w:rsidRPr="00226DA9">
        <w:rPr>
          <w:rFonts w:ascii="Times New Roman" w:hAnsi="Times New Roman" w:cs="Times New Roman"/>
          <w:szCs w:val="24"/>
          <w:lang w:val="sr-Cyrl-BA"/>
        </w:rPr>
        <w:t xml:space="preserve"> zaštite, zaštite civilnih žrtava rata i žrtava ratne torture, oblasti socijalnog stanovanja i zaštite porodice, koje u skladu sa zakonom vode: Ministarstvo, ministarstvo nadležno za </w:t>
      </w:r>
      <w:proofErr w:type="spellStart"/>
      <w:r w:rsidRPr="00226DA9">
        <w:rPr>
          <w:rFonts w:ascii="Times New Roman" w:hAnsi="Times New Roman" w:cs="Times New Roman"/>
          <w:szCs w:val="24"/>
          <w:lang w:val="sr-Cyrl-BA"/>
        </w:rPr>
        <w:t>boračko-invalidsku</w:t>
      </w:r>
      <w:proofErr w:type="spellEnd"/>
      <w:r w:rsidRPr="00226DA9">
        <w:rPr>
          <w:rFonts w:ascii="Times New Roman" w:hAnsi="Times New Roman" w:cs="Times New Roman"/>
          <w:szCs w:val="24"/>
          <w:lang w:val="sr-Cyrl-BA"/>
        </w:rPr>
        <w:t xml:space="preserve"> zaštitu, ministarstvo nadležno za porodicu, fond nadležan za dječju zaštitu, nadležni organ za raseljena lica, izbjeglice i povratnike po osnovu sporazuma o </w:t>
      </w:r>
      <w:proofErr w:type="spellStart"/>
      <w:r w:rsidRPr="00226DA9">
        <w:rPr>
          <w:rFonts w:ascii="Times New Roman" w:hAnsi="Times New Roman" w:cs="Times New Roman"/>
          <w:szCs w:val="24"/>
          <w:lang w:val="sr-Cyrl-BA"/>
        </w:rPr>
        <w:t>readmisiji</w:t>
      </w:r>
      <w:proofErr w:type="spellEnd"/>
      <w:r w:rsidRPr="00226DA9">
        <w:rPr>
          <w:rFonts w:ascii="Times New Roman" w:hAnsi="Times New Roman" w:cs="Times New Roman"/>
          <w:szCs w:val="24"/>
          <w:lang w:val="sr-Cyrl-BA"/>
        </w:rPr>
        <w:t>.</w:t>
      </w:r>
    </w:p>
    <w:p w14:paraId="60899978"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(2) Elektronske evidencije su elektronski podaci iz evidencija, baza podataka i registara nadležnih organa.</w:t>
      </w:r>
    </w:p>
    <w:p w14:paraId="19D18D5A" w14:textId="77777777" w:rsidR="00675F2C" w:rsidRPr="00226DA9" w:rsidRDefault="00675F2C" w:rsidP="00A85667">
      <w:pPr>
        <w:ind w:firstLine="720"/>
        <w:jc w:val="both"/>
        <w:rPr>
          <w:rFonts w:ascii="Times New Roman" w:hAnsi="Times New Roman" w:cs="Times New Roman"/>
          <w:strike/>
          <w:szCs w:val="24"/>
          <w:lang w:val="sr-Cyrl-BA"/>
        </w:rPr>
      </w:pPr>
      <w:r w:rsidRPr="00226DA9">
        <w:rPr>
          <w:rFonts w:ascii="Times New Roman" w:hAnsi="Times New Roman" w:cs="Times New Roman"/>
          <w:szCs w:val="24"/>
          <w:lang w:val="sr-Cyrl-BA"/>
        </w:rPr>
        <w:t xml:space="preserve">(3) Prilikom uspostavljanja Socijalne karte organi iz stava 1. ovog člana vrše ažuriranje i verifikaciju podataka. </w:t>
      </w:r>
    </w:p>
    <w:p w14:paraId="172879BC"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(4) Nakon uspostavljanja, Socijalna karta se ažurira preuzimanjem podataka iz elektronskih evidencija organa iz stava 1. ovog člana i evidencija propisanih u članu 19. ovog zakona.   </w:t>
      </w:r>
    </w:p>
    <w:p w14:paraId="06D2D214"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(5) Socijalna karta koristi važeće </w:t>
      </w:r>
      <w:proofErr w:type="spellStart"/>
      <w:r w:rsidRPr="00226DA9">
        <w:rPr>
          <w:rFonts w:ascii="Times New Roman" w:hAnsi="Times New Roman" w:cs="Times New Roman"/>
          <w:szCs w:val="24"/>
          <w:lang w:val="sr-Cyrl-BA"/>
        </w:rPr>
        <w:t>šifarnike</w:t>
      </w:r>
      <w:proofErr w:type="spellEnd"/>
      <w:r w:rsidRPr="00226DA9">
        <w:rPr>
          <w:rFonts w:ascii="Times New Roman" w:hAnsi="Times New Roman" w:cs="Times New Roman"/>
          <w:szCs w:val="24"/>
          <w:lang w:val="sr-Cyrl-BA"/>
        </w:rPr>
        <w:t xml:space="preserve"> i klasifikacije.</w:t>
      </w:r>
    </w:p>
    <w:p w14:paraId="60D20641"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(6) Ministar zdravlja i socijalne zaštite</w:t>
      </w:r>
      <w:r w:rsidRPr="00226DA9">
        <w:rPr>
          <w:rFonts w:ascii="Times New Roman" w:hAnsi="Times New Roman" w:cs="Times New Roman"/>
          <w:color w:val="FF0000"/>
          <w:szCs w:val="24"/>
          <w:lang w:val="sr-Cyrl-BA"/>
        </w:rPr>
        <w:t xml:space="preserve"> </w:t>
      </w:r>
      <w:r w:rsidRPr="00226DA9">
        <w:rPr>
          <w:rFonts w:ascii="Times New Roman" w:hAnsi="Times New Roman" w:cs="Times New Roman"/>
          <w:szCs w:val="24"/>
          <w:lang w:val="sr-Cyrl-BA"/>
        </w:rPr>
        <w:t>(u daljem tekstu: ministar) donosi pravilnik kojim se propisuju tehnički uslovi za uspostavljanje i vođenje Socijalne karte.</w:t>
      </w:r>
    </w:p>
    <w:p w14:paraId="7446E645" w14:textId="77777777" w:rsidR="00675F2C" w:rsidRDefault="00675F2C" w:rsidP="00A85667">
      <w:pPr>
        <w:jc w:val="center"/>
        <w:rPr>
          <w:rFonts w:ascii="Times New Roman" w:hAnsi="Times New Roman" w:cs="Times New Roman"/>
          <w:szCs w:val="24"/>
          <w:lang w:val="sr-Cyrl-BA"/>
        </w:rPr>
      </w:pPr>
    </w:p>
    <w:p w14:paraId="5EFCCC2B"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8.</w:t>
      </w:r>
    </w:p>
    <w:p w14:paraId="23316511" w14:textId="77777777" w:rsidR="00675F2C" w:rsidRPr="00226DA9" w:rsidRDefault="00675F2C" w:rsidP="00A85667">
      <w:pPr>
        <w:jc w:val="center"/>
        <w:rPr>
          <w:rFonts w:ascii="Times New Roman" w:hAnsi="Times New Roman" w:cs="Times New Roman"/>
          <w:szCs w:val="24"/>
          <w:lang w:val="sr-Cyrl-BA"/>
        </w:rPr>
      </w:pPr>
    </w:p>
    <w:p w14:paraId="38FEEFAE" w14:textId="77777777" w:rsidR="00675F2C" w:rsidRPr="00226DA9" w:rsidRDefault="00675F2C" w:rsidP="00A85667">
      <w:pPr>
        <w:pStyle w:val="ListParagraph"/>
        <w:numPr>
          <w:ilvl w:val="0"/>
          <w:numId w:val="27"/>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U Socijalnoj karti vode se i obrađuju podaci o pojedincu i sa njim povezanim licima, n</w:t>
      </w:r>
      <w:r w:rsidRPr="00226DA9">
        <w:rPr>
          <w:rFonts w:ascii="Times New Roman" w:hAnsi="Times New Roman" w:cs="Times New Roman"/>
          <w:szCs w:val="24"/>
          <w:shd w:val="clear" w:color="auto" w:fill="FFFFFF"/>
          <w:lang w:val="sr-Cyrl-BA"/>
        </w:rPr>
        <w:t xml:space="preserve">a način kojim se obezbjeđuje zaštita ljudskih prava i osnovnih sloboda, a naročito pravo na privatnost i zaštitu ličnih podataka, </w:t>
      </w:r>
      <w:r w:rsidRPr="00226DA9">
        <w:rPr>
          <w:rFonts w:ascii="Times New Roman" w:hAnsi="Times New Roman" w:cs="Times New Roman"/>
          <w:szCs w:val="24"/>
          <w:lang w:val="sr-Cyrl-BA"/>
        </w:rPr>
        <w:t xml:space="preserve">koji su neophodni za utvrđivanje </w:t>
      </w:r>
      <w:proofErr w:type="spellStart"/>
      <w:r w:rsidRPr="00226DA9">
        <w:rPr>
          <w:rFonts w:ascii="Times New Roman" w:hAnsi="Times New Roman" w:cs="Times New Roman"/>
          <w:szCs w:val="24"/>
          <w:lang w:val="sr-Cyrl-BA"/>
        </w:rPr>
        <w:t>socijalno-ekonomskog</w:t>
      </w:r>
      <w:proofErr w:type="spellEnd"/>
      <w:r w:rsidRPr="00226DA9">
        <w:rPr>
          <w:rFonts w:ascii="Times New Roman" w:hAnsi="Times New Roman" w:cs="Times New Roman"/>
          <w:szCs w:val="24"/>
          <w:lang w:val="sr-Cyrl-BA"/>
        </w:rPr>
        <w:t xml:space="preserve"> statusa, odnosno za ostvarivanje prava i usluga iz socijalne zaštite u skladu sa zakonom, kao i podaci o ostvarenim pravima i uslugama iz socijalne zaštite koje lice koristi ili je koristilo, podaci o pravima i uslugama koje su u postupku ostvarivanja i podaci o odbačenim i odbijenim zahtjevima (neostvarena prava). </w:t>
      </w:r>
    </w:p>
    <w:p w14:paraId="273DAA06" w14:textId="77777777" w:rsidR="00675F2C" w:rsidRPr="00226DA9" w:rsidRDefault="00675F2C" w:rsidP="00A85667">
      <w:pPr>
        <w:pStyle w:val="ListParagraph"/>
        <w:numPr>
          <w:ilvl w:val="0"/>
          <w:numId w:val="27"/>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Ispis podataka iz stava 1. ovog člana koristi se kao dokaz u postupcima odlučivanja nadležnih organa. </w:t>
      </w:r>
    </w:p>
    <w:p w14:paraId="03B06A6C" w14:textId="77777777" w:rsidR="00675F2C" w:rsidRPr="00226DA9" w:rsidRDefault="00675F2C" w:rsidP="00A85667">
      <w:pPr>
        <w:tabs>
          <w:tab w:val="left" w:pos="1134"/>
        </w:tabs>
        <w:ind w:firstLine="709"/>
        <w:jc w:val="both"/>
        <w:rPr>
          <w:rFonts w:ascii="Times New Roman" w:hAnsi="Times New Roman" w:cs="Times New Roman"/>
          <w:szCs w:val="24"/>
          <w:shd w:val="clear" w:color="auto" w:fill="FCFCFC"/>
          <w:lang w:val="sr-Cyrl-BA"/>
        </w:rPr>
      </w:pPr>
      <w:r w:rsidRPr="00226DA9">
        <w:rPr>
          <w:rFonts w:ascii="Times New Roman" w:hAnsi="Times New Roman" w:cs="Times New Roman"/>
          <w:szCs w:val="24"/>
          <w:shd w:val="clear" w:color="auto" w:fill="FCFCFC"/>
          <w:lang w:val="sr-Cyrl-BA"/>
        </w:rPr>
        <w:t xml:space="preserve">(3) Ministarstvo se stara o bezbjednosti podataka, te preduzima sve tehničke i organizacione mjere koje su neophodne za zaštitu podataka.  </w:t>
      </w:r>
    </w:p>
    <w:p w14:paraId="21EF543A"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(4) U Socijalnoj karti mogu se obrađivati i podaci o licima iz socijalno ugroženih i ranjivih grupa, kao što su: djeca i mladi, lica preko 65 godina, lica sa invaliditetom, lica sa smetnjama u mentalnom zdravlju, samohrani roditelji, nezaposlena lica i druge kategorije socijalno ugroženih kojima Vlada Republike Srpske (u daljem tekstu: Vlada) i jedinice lokalne samouprave mogu obezbijediti pomoć u skladu sa svojim aktima. </w:t>
      </w:r>
    </w:p>
    <w:p w14:paraId="757F083D" w14:textId="77777777" w:rsidR="00675F2C" w:rsidRPr="00226DA9" w:rsidRDefault="00675F2C" w:rsidP="00A85667">
      <w:pPr>
        <w:ind w:firstLine="360"/>
        <w:jc w:val="both"/>
        <w:rPr>
          <w:rFonts w:ascii="Times New Roman" w:hAnsi="Times New Roman" w:cs="Times New Roman"/>
          <w:szCs w:val="24"/>
          <w:shd w:val="clear" w:color="auto" w:fill="FCFCFC"/>
          <w:lang w:val="sr-Cyrl-BA"/>
        </w:rPr>
      </w:pPr>
    </w:p>
    <w:p w14:paraId="256BFDD4" w14:textId="77777777" w:rsidR="00675F2C" w:rsidRPr="00226DA9" w:rsidRDefault="00675F2C" w:rsidP="00A85667">
      <w:pPr>
        <w:jc w:val="center"/>
        <w:rPr>
          <w:rFonts w:ascii="Times New Roman" w:hAnsi="Times New Roman" w:cs="Times New Roman"/>
          <w:szCs w:val="24"/>
          <w:shd w:val="clear" w:color="auto" w:fill="FCFCFC"/>
          <w:lang w:val="sr-Cyrl-BA"/>
        </w:rPr>
      </w:pPr>
      <w:r w:rsidRPr="00226DA9">
        <w:rPr>
          <w:rFonts w:ascii="Times New Roman" w:hAnsi="Times New Roman" w:cs="Times New Roman"/>
          <w:szCs w:val="24"/>
          <w:shd w:val="clear" w:color="auto" w:fill="FCFCFC"/>
          <w:lang w:val="sr-Cyrl-BA"/>
        </w:rPr>
        <w:t>Član 9.</w:t>
      </w:r>
    </w:p>
    <w:p w14:paraId="3AF5769F" w14:textId="77777777" w:rsidR="00675F2C" w:rsidRPr="00226DA9" w:rsidRDefault="00675F2C" w:rsidP="00A85667">
      <w:pPr>
        <w:jc w:val="center"/>
        <w:rPr>
          <w:rFonts w:ascii="Times New Roman" w:hAnsi="Times New Roman" w:cs="Times New Roman"/>
          <w:szCs w:val="24"/>
          <w:shd w:val="clear" w:color="auto" w:fill="FCFCFC"/>
          <w:lang w:val="sr-Cyrl-BA"/>
        </w:rPr>
      </w:pPr>
    </w:p>
    <w:p w14:paraId="75D48BF9" w14:textId="77777777" w:rsidR="00675F2C" w:rsidRPr="00226DA9" w:rsidRDefault="00675F2C" w:rsidP="00A85667">
      <w:pPr>
        <w:ind w:firstLine="709"/>
        <w:jc w:val="both"/>
        <w:rPr>
          <w:rFonts w:ascii="Times New Roman" w:hAnsi="Times New Roman" w:cs="Times New Roman"/>
          <w:strike/>
          <w:szCs w:val="24"/>
          <w:lang w:val="sr-Cyrl-BA"/>
        </w:rPr>
      </w:pPr>
      <w:r w:rsidRPr="00226DA9">
        <w:rPr>
          <w:rFonts w:ascii="Times New Roman" w:hAnsi="Times New Roman" w:cs="Times New Roman"/>
          <w:szCs w:val="24"/>
          <w:lang w:val="sr-Cyrl-BA"/>
        </w:rPr>
        <w:t>(1) Pojedinac je korisnik prava i usluga iz socijalne zaštite, kao i lice u postupku ostvarivanja prava.</w:t>
      </w:r>
    </w:p>
    <w:p w14:paraId="760AC3F8"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(2) Povezana lica su lica koja sa pojedincem vezuje: bliže ili dalje srodstvo, bračni odnosno vanbračni odnos, imovinski i drugi odnos koji može biti od uticaja na ostvarivanje određenog prava, a povezanim licima smatraju se:</w:t>
      </w:r>
    </w:p>
    <w:p w14:paraId="160CEC52" w14:textId="77777777" w:rsidR="00675F2C" w:rsidRPr="00226DA9" w:rsidRDefault="00675F2C" w:rsidP="00A85667">
      <w:pPr>
        <w:pStyle w:val="ListParagraph"/>
        <w:numPr>
          <w:ilvl w:val="0"/>
          <w:numId w:val="15"/>
        </w:numPr>
        <w:ind w:left="993"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bračni supružnik i vanbračni partner, </w:t>
      </w:r>
    </w:p>
    <w:p w14:paraId="08D2B692" w14:textId="77777777" w:rsidR="00675F2C" w:rsidRPr="00226DA9" w:rsidRDefault="00675F2C" w:rsidP="00A85667">
      <w:pPr>
        <w:pStyle w:val="ListParagraph"/>
        <w:numPr>
          <w:ilvl w:val="0"/>
          <w:numId w:val="15"/>
        </w:numPr>
        <w:ind w:left="993"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bračni supružnik iz braka koji je prestao, kao i vanbračni partner iz vanbračne zajednice koja je prestala, </w:t>
      </w:r>
    </w:p>
    <w:p w14:paraId="16B2BC09" w14:textId="77777777" w:rsidR="00675F2C" w:rsidRPr="00226DA9" w:rsidRDefault="00675F2C" w:rsidP="00A85667">
      <w:pPr>
        <w:pStyle w:val="ListParagraph"/>
        <w:numPr>
          <w:ilvl w:val="0"/>
          <w:numId w:val="15"/>
        </w:numPr>
        <w:ind w:left="993"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djeca i srodnici u pravoj liniji bez obzira na stepen srodstva,  </w:t>
      </w:r>
    </w:p>
    <w:p w14:paraId="61E45333" w14:textId="77777777" w:rsidR="00675F2C" w:rsidRPr="00226DA9" w:rsidRDefault="00675F2C" w:rsidP="00A85667">
      <w:pPr>
        <w:pStyle w:val="ListParagraph"/>
        <w:numPr>
          <w:ilvl w:val="0"/>
          <w:numId w:val="15"/>
        </w:numPr>
        <w:ind w:left="993"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srodnici u pobočnoj liniji do drugog stepena srodstva, </w:t>
      </w:r>
    </w:p>
    <w:p w14:paraId="0F58B2A2" w14:textId="77777777" w:rsidR="00675F2C" w:rsidRPr="00226DA9" w:rsidRDefault="00675F2C" w:rsidP="00A85667">
      <w:pPr>
        <w:pStyle w:val="ListParagraph"/>
        <w:numPr>
          <w:ilvl w:val="0"/>
          <w:numId w:val="15"/>
        </w:numPr>
        <w:ind w:left="993"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pastorčad, očuh i maćeha, </w:t>
      </w:r>
    </w:p>
    <w:p w14:paraId="58C9A1EE" w14:textId="77777777" w:rsidR="00675F2C" w:rsidRPr="00226DA9" w:rsidRDefault="00675F2C" w:rsidP="00A85667">
      <w:pPr>
        <w:pStyle w:val="ListParagraph"/>
        <w:numPr>
          <w:ilvl w:val="0"/>
          <w:numId w:val="15"/>
        </w:numPr>
        <w:ind w:left="993" w:hanging="283"/>
        <w:jc w:val="both"/>
        <w:rPr>
          <w:rFonts w:ascii="Times New Roman" w:hAnsi="Times New Roman" w:cs="Times New Roman"/>
          <w:szCs w:val="24"/>
          <w:lang w:val="sr-Cyrl-BA"/>
        </w:rPr>
      </w:pPr>
      <w:r w:rsidRPr="00226DA9">
        <w:rPr>
          <w:rFonts w:ascii="Times New Roman" w:hAnsi="Times New Roman" w:cs="Times New Roman"/>
          <w:szCs w:val="24"/>
          <w:lang w:val="sr-Cyrl-BA"/>
        </w:rPr>
        <w:t>staratelji i hranitelji pod uslovom da žive u zajedničkom domaćinstvu,</w:t>
      </w:r>
    </w:p>
    <w:p w14:paraId="4A560053" w14:textId="77777777" w:rsidR="00675F2C" w:rsidRPr="00226DA9" w:rsidRDefault="00675F2C" w:rsidP="00A85667">
      <w:pPr>
        <w:pStyle w:val="ListParagraph"/>
        <w:numPr>
          <w:ilvl w:val="0"/>
          <w:numId w:val="15"/>
        </w:numPr>
        <w:ind w:left="993"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i drugo povezano lice koje sa pojedincem vezuje odnos koji može biti od uticaja na ostvarivanje određenog prava. </w:t>
      </w:r>
    </w:p>
    <w:p w14:paraId="60575A53" w14:textId="77777777" w:rsidR="00675F2C" w:rsidRPr="00226DA9" w:rsidRDefault="00675F2C" w:rsidP="00A85667">
      <w:pPr>
        <w:pStyle w:val="ListParagraph"/>
        <w:ind w:left="0"/>
        <w:jc w:val="center"/>
        <w:rPr>
          <w:rFonts w:ascii="Times New Roman" w:hAnsi="Times New Roman" w:cs="Times New Roman"/>
          <w:szCs w:val="24"/>
          <w:lang w:val="sr-Cyrl-BA"/>
        </w:rPr>
      </w:pPr>
    </w:p>
    <w:p w14:paraId="12310AC1" w14:textId="77777777" w:rsidR="00675F2C" w:rsidRPr="00226DA9" w:rsidRDefault="00675F2C" w:rsidP="00A85667">
      <w:pPr>
        <w:pStyle w:val="ListParagraph"/>
        <w:ind w:left="0"/>
        <w:jc w:val="center"/>
        <w:rPr>
          <w:rFonts w:ascii="Times New Roman" w:hAnsi="Times New Roman" w:cs="Times New Roman"/>
          <w:szCs w:val="24"/>
          <w:lang w:val="sr-Cyrl-BA"/>
        </w:rPr>
      </w:pPr>
      <w:r w:rsidRPr="00226DA9">
        <w:rPr>
          <w:rFonts w:ascii="Times New Roman" w:hAnsi="Times New Roman" w:cs="Times New Roman"/>
          <w:szCs w:val="24"/>
          <w:lang w:val="sr-Cyrl-BA"/>
        </w:rPr>
        <w:t>Član 10.</w:t>
      </w:r>
    </w:p>
    <w:p w14:paraId="7E765777" w14:textId="77777777" w:rsidR="00675F2C" w:rsidRPr="00226DA9" w:rsidRDefault="00675F2C" w:rsidP="00A85667">
      <w:pPr>
        <w:ind w:firstLine="360"/>
        <w:jc w:val="both"/>
        <w:rPr>
          <w:rFonts w:ascii="Times New Roman" w:hAnsi="Times New Roman" w:cs="Times New Roman"/>
          <w:szCs w:val="24"/>
          <w:lang w:val="sr-Cyrl-BA"/>
        </w:rPr>
      </w:pPr>
    </w:p>
    <w:p w14:paraId="1D0669C4"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 Socijalno-ekonomski status pojedinca i sa njim povezanih lica obuhvata podatke o njihovom materijalnom, porodičnom, </w:t>
      </w:r>
      <w:proofErr w:type="spellStart"/>
      <w:r w:rsidRPr="00226DA9">
        <w:rPr>
          <w:rFonts w:ascii="Times New Roman" w:hAnsi="Times New Roman" w:cs="Times New Roman"/>
          <w:szCs w:val="24"/>
          <w:lang w:val="sr-Cyrl-BA"/>
        </w:rPr>
        <w:t>vaspitno-obrazovnom</w:t>
      </w:r>
      <w:proofErr w:type="spellEnd"/>
      <w:r w:rsidRPr="00226DA9">
        <w:rPr>
          <w:rFonts w:ascii="Times New Roman" w:hAnsi="Times New Roman" w:cs="Times New Roman"/>
          <w:szCs w:val="24"/>
          <w:lang w:val="sr-Cyrl-BA"/>
        </w:rPr>
        <w:t xml:space="preserve">, psihofizičkom, </w:t>
      </w:r>
      <w:proofErr w:type="spellStart"/>
      <w:r w:rsidRPr="00226DA9">
        <w:rPr>
          <w:rFonts w:ascii="Times New Roman" w:hAnsi="Times New Roman" w:cs="Times New Roman"/>
          <w:szCs w:val="24"/>
          <w:lang w:val="sr-Cyrl-BA"/>
        </w:rPr>
        <w:t>radnopravnom</w:t>
      </w:r>
      <w:proofErr w:type="spellEnd"/>
      <w:r w:rsidRPr="00226DA9">
        <w:rPr>
          <w:rFonts w:ascii="Times New Roman" w:hAnsi="Times New Roman" w:cs="Times New Roman"/>
          <w:szCs w:val="24"/>
          <w:lang w:val="sr-Cyrl-BA"/>
        </w:rPr>
        <w:t>, zdravstvenom i drugom statusu koji je od uticaja na ostvarivanje prava i usluga iz socijalne zaštite.</w:t>
      </w:r>
    </w:p>
    <w:p w14:paraId="1A144FA9" w14:textId="77777777" w:rsidR="00675F2C" w:rsidRPr="00226DA9" w:rsidRDefault="00675F2C" w:rsidP="00A85667">
      <w:pPr>
        <w:jc w:val="center"/>
        <w:rPr>
          <w:rFonts w:ascii="Times New Roman" w:hAnsi="Times New Roman" w:cs="Times New Roman"/>
          <w:szCs w:val="24"/>
          <w:lang w:val="sr-Cyrl-BA"/>
        </w:rPr>
      </w:pPr>
    </w:p>
    <w:p w14:paraId="1840B680"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11.</w:t>
      </w:r>
    </w:p>
    <w:p w14:paraId="05A61782" w14:textId="77777777" w:rsidR="00675F2C" w:rsidRPr="00226DA9" w:rsidRDefault="00675F2C" w:rsidP="00A85667">
      <w:pPr>
        <w:jc w:val="center"/>
        <w:rPr>
          <w:rFonts w:ascii="Times New Roman" w:hAnsi="Times New Roman" w:cs="Times New Roman"/>
          <w:szCs w:val="24"/>
          <w:lang w:val="sr-Cyrl-BA"/>
        </w:rPr>
      </w:pPr>
    </w:p>
    <w:p w14:paraId="4FE082E2" w14:textId="77777777" w:rsidR="00675F2C" w:rsidRPr="00226DA9" w:rsidRDefault="00675F2C" w:rsidP="00A85667">
      <w:pPr>
        <w:pStyle w:val="ListParagraph"/>
        <w:numPr>
          <w:ilvl w:val="0"/>
          <w:numId w:val="10"/>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Podaci iz člana 8. stav 1. ovog zakona obuhvataju opšte i posebne podatke o pojedincu, kao i zajedničke i pojedinačne podatke o povezanim licima.</w:t>
      </w:r>
    </w:p>
    <w:p w14:paraId="7309FBD4" w14:textId="77777777" w:rsidR="00675F2C" w:rsidRPr="00226DA9" w:rsidRDefault="00675F2C" w:rsidP="00A85667">
      <w:pPr>
        <w:pStyle w:val="ListParagraph"/>
        <w:numPr>
          <w:ilvl w:val="0"/>
          <w:numId w:val="10"/>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Jedinstvena </w:t>
      </w:r>
      <w:proofErr w:type="spellStart"/>
      <w:r w:rsidRPr="00226DA9">
        <w:rPr>
          <w:rFonts w:ascii="Times New Roman" w:hAnsi="Times New Roman" w:cs="Times New Roman"/>
          <w:szCs w:val="24"/>
          <w:lang w:val="sr-Cyrl-BA"/>
        </w:rPr>
        <w:t>identifikaciona</w:t>
      </w:r>
      <w:proofErr w:type="spellEnd"/>
      <w:r w:rsidRPr="00226DA9">
        <w:rPr>
          <w:rFonts w:ascii="Times New Roman" w:hAnsi="Times New Roman" w:cs="Times New Roman"/>
          <w:szCs w:val="24"/>
          <w:lang w:val="sr-Cyrl-BA"/>
        </w:rPr>
        <w:t xml:space="preserve"> oznaka pojedinca je JMB, MBS, odnosno ID, a lice sa oznakom „nepoznato” ima generisan jedinstveni privremeni broj do utvrđivanja identiteta lica.</w:t>
      </w:r>
    </w:p>
    <w:p w14:paraId="610EEB26" w14:textId="77777777" w:rsidR="00675F2C" w:rsidRPr="00226DA9" w:rsidRDefault="00675F2C" w:rsidP="00A85667">
      <w:pPr>
        <w:pStyle w:val="ListParagraph"/>
        <w:numPr>
          <w:ilvl w:val="0"/>
          <w:numId w:val="10"/>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Prava iz socijalne zaštite podrazumijevaju prava utvrđena propisima iz oblasti socijalne, dječje, </w:t>
      </w:r>
      <w:proofErr w:type="spellStart"/>
      <w:r w:rsidRPr="00226DA9">
        <w:rPr>
          <w:rFonts w:ascii="Times New Roman" w:hAnsi="Times New Roman" w:cs="Times New Roman"/>
          <w:szCs w:val="24"/>
          <w:lang w:val="sr-Cyrl-BA"/>
        </w:rPr>
        <w:t>boračko-invalidske</w:t>
      </w:r>
      <w:proofErr w:type="spellEnd"/>
      <w:r w:rsidRPr="00226DA9">
        <w:rPr>
          <w:rFonts w:ascii="Times New Roman" w:hAnsi="Times New Roman" w:cs="Times New Roman"/>
          <w:szCs w:val="24"/>
          <w:lang w:val="sr-Cyrl-BA"/>
        </w:rPr>
        <w:t xml:space="preserve"> zaštite, zaštite civilnih žrtava rata i žrtava ratne torture i propisima kojima je uređena oblast socijalnog stanovanja i zaštite porodice.</w:t>
      </w:r>
    </w:p>
    <w:p w14:paraId="146009D1" w14:textId="77777777" w:rsidR="00675F2C" w:rsidRPr="00226DA9" w:rsidRDefault="00675F2C" w:rsidP="00A85667">
      <w:pPr>
        <w:pStyle w:val="ListParagraph"/>
        <w:numPr>
          <w:ilvl w:val="0"/>
          <w:numId w:val="10"/>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Korisnik prava i usluga iz socijalne zaštite je lice koje koristi ili je koristilo pravo u skladu sa propisima iz stava 3. ovog člana.</w:t>
      </w:r>
    </w:p>
    <w:p w14:paraId="0B493A0A" w14:textId="77777777" w:rsidR="00675F2C" w:rsidRDefault="00675F2C" w:rsidP="00675F2C">
      <w:pPr>
        <w:jc w:val="center"/>
        <w:rPr>
          <w:rFonts w:ascii="Times New Roman" w:hAnsi="Times New Roman" w:cs="Times New Roman"/>
          <w:szCs w:val="24"/>
          <w:lang w:val="sr-Cyrl-BA"/>
        </w:rPr>
      </w:pPr>
    </w:p>
    <w:p w14:paraId="436557D0" w14:textId="13445991" w:rsidR="00675F2C" w:rsidRDefault="00675F2C" w:rsidP="00675F2C">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12.</w:t>
      </w:r>
    </w:p>
    <w:p w14:paraId="402CD18A" w14:textId="77777777" w:rsidR="00675F2C" w:rsidRPr="00226DA9" w:rsidRDefault="00675F2C" w:rsidP="00675F2C">
      <w:pPr>
        <w:jc w:val="center"/>
        <w:rPr>
          <w:rFonts w:ascii="Times New Roman" w:hAnsi="Times New Roman" w:cs="Times New Roman"/>
          <w:szCs w:val="24"/>
          <w:lang w:val="sr-Cyrl-BA"/>
        </w:rPr>
      </w:pPr>
    </w:p>
    <w:p w14:paraId="21E6ABF1"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(1) Opšti podaci o pojedincu, zavisno od vrste prava, jesu:</w:t>
      </w:r>
    </w:p>
    <w:p w14:paraId="295F0D2D"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 lično ime,</w:t>
      </w:r>
    </w:p>
    <w:p w14:paraId="3E893BE8"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jedinstveni matični broj (JMB), </w:t>
      </w:r>
      <w:r w:rsidRPr="00226DA9">
        <w:rPr>
          <w:rFonts w:ascii="Times New Roman" w:hAnsi="Times New Roman" w:cs="Times New Roman"/>
          <w:szCs w:val="24"/>
          <w:shd w:val="clear" w:color="auto" w:fill="FCFCFC"/>
          <w:lang w:val="sr-Cyrl-BA"/>
        </w:rPr>
        <w:t>matični broj za stranca sa odobrenim stalnim boravkom (MBS)</w:t>
      </w:r>
      <w:r w:rsidRPr="00226DA9">
        <w:rPr>
          <w:rFonts w:ascii="Times New Roman" w:hAnsi="Times New Roman" w:cs="Times New Roman"/>
          <w:szCs w:val="24"/>
          <w:lang w:val="sr-Cyrl-BA"/>
        </w:rPr>
        <w:t xml:space="preserve">, identifikacioni broj za stranca sa odobrenim privremenim boravkom (ID) ili generisan jedinstveni privremeni broj za lica čiji je identitet nepoznat,  </w:t>
      </w:r>
    </w:p>
    <w:p w14:paraId="31CC14D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3) pol,</w:t>
      </w:r>
    </w:p>
    <w:p w14:paraId="7D48429C"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4) datum, mjesto, opština/grad rođenja, mjesto i država ako je lice rođeno u inostranstvu,</w:t>
      </w:r>
    </w:p>
    <w:p w14:paraId="583057F3"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5) lična imena roditelja,</w:t>
      </w:r>
    </w:p>
    <w:p w14:paraId="51AAFA1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6) podatak o nacionalnoj pripadnosti, </w:t>
      </w:r>
    </w:p>
    <w:p w14:paraId="27492504"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7) kategorija lica: državljanin, lice bez državljanstva, stranac, stranac sa odobrenim stalnim boravkom, stranac sa odobrenim privremenim boravkom, tražilac azila – azilant, izbjeglica, raseljeno lice, nepoznato lice, </w:t>
      </w:r>
    </w:p>
    <w:p w14:paraId="3C1DCA11"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8) državljanstvo, </w:t>
      </w:r>
    </w:p>
    <w:p w14:paraId="5DDDD02E"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9) podaci o prebivalištu/boravištu i istorija promjena: grad, opština, naseljeno mjesto, ulica, kućni broj, sprat i broj stana, </w:t>
      </w:r>
    </w:p>
    <w:p w14:paraId="21886508"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10) podaci o obrazovanju: nivo i vrsta kvalifikacije,</w:t>
      </w:r>
    </w:p>
    <w:p w14:paraId="0898A21A"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11) zanimanje,</w:t>
      </w:r>
    </w:p>
    <w:p w14:paraId="628F69C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12) poslovna sposobnost: oduzeta poslovna sposobnost, produženo roditeljsko pravo, poslovno sposoban,</w:t>
      </w:r>
    </w:p>
    <w:p w14:paraId="32D9E92F"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13) podaci o registraciji i plaćanju doprinosa,</w:t>
      </w:r>
    </w:p>
    <w:p w14:paraId="6CD38D82"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14) podaci o zdravstvenom osiguranju,</w:t>
      </w:r>
    </w:p>
    <w:p w14:paraId="0AE8A17A"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15) bračni status: neoženjen/neudata, u braku/</w:t>
      </w:r>
      <w:proofErr w:type="spellStart"/>
      <w:r w:rsidRPr="00226DA9">
        <w:rPr>
          <w:rFonts w:ascii="Times New Roman" w:hAnsi="Times New Roman" w:cs="Times New Roman"/>
          <w:szCs w:val="24"/>
          <w:lang w:val="sr-Cyrl-BA"/>
        </w:rPr>
        <w:t>razveden-a</w:t>
      </w:r>
      <w:proofErr w:type="spellEnd"/>
      <w:r w:rsidRPr="00226DA9">
        <w:rPr>
          <w:rFonts w:ascii="Times New Roman" w:hAnsi="Times New Roman" w:cs="Times New Roman"/>
          <w:szCs w:val="24"/>
          <w:lang w:val="sr-Cyrl-BA"/>
        </w:rPr>
        <w:t>, udovac/udovica, vanbračna zajednica,</w:t>
      </w:r>
    </w:p>
    <w:p w14:paraId="19877281"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16) datum, mjesto, opština/grad zaključenja braka, i država ako je brak zaključen u inostranstvu, </w:t>
      </w:r>
    </w:p>
    <w:p w14:paraId="7C4086A4"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17) lično ime i JMB bračnog supružnika, odnosno vanbračnog partnera, </w:t>
      </w:r>
    </w:p>
    <w:p w14:paraId="527A423B"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18) kategorija porodice (potpuna/nepotpuna, </w:t>
      </w:r>
      <w:proofErr w:type="spellStart"/>
      <w:r w:rsidRPr="00226DA9">
        <w:rPr>
          <w:rFonts w:ascii="Times New Roman" w:hAnsi="Times New Roman" w:cs="Times New Roman"/>
          <w:szCs w:val="24"/>
          <w:lang w:val="sr-Cyrl-BA"/>
        </w:rPr>
        <w:t>višegeneracijska</w:t>
      </w:r>
      <w:proofErr w:type="spellEnd"/>
      <w:r w:rsidRPr="00226DA9">
        <w:rPr>
          <w:rFonts w:ascii="Times New Roman" w:hAnsi="Times New Roman" w:cs="Times New Roman"/>
          <w:szCs w:val="24"/>
          <w:lang w:val="sr-Cyrl-BA"/>
        </w:rPr>
        <w:t>),</w:t>
      </w:r>
    </w:p>
    <w:p w14:paraId="374BA6A1"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19) podaci o broju članova zajedničkog domaćinstva koji čine porodicu, </w:t>
      </w:r>
    </w:p>
    <w:p w14:paraId="6C44361E"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20) podaci o pokretnoj imovini,    </w:t>
      </w:r>
    </w:p>
    <w:p w14:paraId="0FDD0F9E"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21) podaci o nepokretnoj imovini: </w:t>
      </w:r>
    </w:p>
    <w:p w14:paraId="2EACD779"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imovinski status: posjeduje / ne posjeduje nepokretnost, </w:t>
      </w:r>
    </w:p>
    <w:p w14:paraId="37D303D7"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podaci o imaocu prava na nepokretnostima iz evidencija o nepokretnostima: podaci o imaocu prava: ime, ime roditelja i prezime i JMB, </w:t>
      </w:r>
    </w:p>
    <w:p w14:paraId="35472280"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3. podaci o nepokretnosti: naziv jedinice lokalne samouprave, naziv katastarske opštine, adresa nepokretnosti, broj katastarske parcele, način korišćenja zemljišta (kultura i klasa), površina parcele, broj objekta, površina objekta, način korišćenja objekta, osnov izgradnje objekta, broj posebnog dijela objekta, površina posebnog dijela objekta, način korišćenja posebnog dijela objekta, tereti i ograničenja i drugi podaci,</w:t>
      </w:r>
    </w:p>
    <w:p w14:paraId="050368B6"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4. vrijednost nepokretnosti: procijenjena vrijednost nepokretnosti, osnovica za plaćanje poreza na nepokretnu imovinu i datum procjene,  </w:t>
      </w:r>
    </w:p>
    <w:p w14:paraId="6ED4CA48"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22) podaci o prihodima iz bilo kojeg izvora: podaci o prihodima na koje se plaćaju porezi i doprinosi, podaci o isplaćenim penzijama i novčanim naknadama prema propisima o penzijskom i invalidskom osiguranju, podaci o isplatama novčane naknade prema propisima o zapošljavanju, podaci o isplatama privremenih i posebnih naknada uspostavljenih u skladu sa posebnim mjerama i aktima Vlade i jedinica lokalne samouprave, i drugi prihodi,</w:t>
      </w:r>
    </w:p>
    <w:p w14:paraId="746126E3" w14:textId="77777777" w:rsidR="00675F2C" w:rsidRPr="00226DA9" w:rsidRDefault="00675F2C" w:rsidP="00A85667">
      <w:pPr>
        <w:ind w:firstLine="709"/>
        <w:jc w:val="both"/>
        <w:rPr>
          <w:rFonts w:ascii="Times New Roman" w:hAnsi="Times New Roman" w:cs="Times New Roman"/>
          <w:color w:val="5B9BD5" w:themeColor="accent1"/>
          <w:szCs w:val="24"/>
          <w:lang w:val="sr-Cyrl-BA"/>
        </w:rPr>
      </w:pPr>
      <w:r w:rsidRPr="00226DA9">
        <w:rPr>
          <w:rFonts w:ascii="Times New Roman" w:hAnsi="Times New Roman" w:cs="Times New Roman"/>
          <w:szCs w:val="24"/>
          <w:lang w:val="sr-Cyrl-BA"/>
        </w:rPr>
        <w:t xml:space="preserve">23) podaci o statusu povratnika po osnovu sporazuma o </w:t>
      </w:r>
      <w:proofErr w:type="spellStart"/>
      <w:r w:rsidRPr="00226DA9">
        <w:rPr>
          <w:rFonts w:ascii="Times New Roman" w:hAnsi="Times New Roman" w:cs="Times New Roman"/>
          <w:szCs w:val="24"/>
          <w:lang w:val="sr-Cyrl-BA"/>
        </w:rPr>
        <w:t>readmisiji</w:t>
      </w:r>
      <w:proofErr w:type="spellEnd"/>
      <w:r w:rsidRPr="00226DA9">
        <w:rPr>
          <w:rFonts w:ascii="Times New Roman" w:hAnsi="Times New Roman" w:cs="Times New Roman"/>
          <w:szCs w:val="24"/>
          <w:lang w:val="sr-Cyrl-BA"/>
        </w:rPr>
        <w:t>: datum i zemlja povratka</w:t>
      </w:r>
      <w:r w:rsidRPr="00226DA9">
        <w:rPr>
          <w:rFonts w:ascii="Times New Roman" w:hAnsi="Times New Roman" w:cs="Times New Roman"/>
          <w:color w:val="5B9BD5" w:themeColor="accent1"/>
          <w:szCs w:val="24"/>
          <w:lang w:val="sr-Cyrl-BA"/>
        </w:rPr>
        <w:t>.</w:t>
      </w:r>
    </w:p>
    <w:p w14:paraId="4E1DC0AF"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24) životni status: u životu / preminuo: datum, mjesto, opština/grad smrti, mjesto i država smrti ako je smrt nastupila u inostranstvu, </w:t>
      </w:r>
    </w:p>
    <w:p w14:paraId="6675DAE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25) kontakt podaci: broj telefona / adresa elektronske pošte.  </w:t>
      </w:r>
    </w:p>
    <w:p w14:paraId="525BCE3F"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 isteku 10 godina od dana prestanka prava preispituje se potreba čuvanja ličnih podataka iz stava 1. ovog člana.  </w:t>
      </w:r>
    </w:p>
    <w:p w14:paraId="65D280F2" w14:textId="77777777" w:rsidR="00675F2C" w:rsidRPr="00226DA9" w:rsidRDefault="00675F2C" w:rsidP="00A85667">
      <w:pPr>
        <w:jc w:val="both"/>
        <w:rPr>
          <w:rFonts w:ascii="Times New Roman" w:hAnsi="Times New Roman" w:cs="Times New Roman"/>
          <w:szCs w:val="24"/>
          <w:lang w:val="sr-Cyrl-BA"/>
        </w:rPr>
      </w:pPr>
    </w:p>
    <w:p w14:paraId="57A9AF23"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13.</w:t>
      </w:r>
    </w:p>
    <w:p w14:paraId="23B0A8C9" w14:textId="77777777" w:rsidR="00675F2C" w:rsidRPr="00226DA9" w:rsidRDefault="00675F2C" w:rsidP="00A85667">
      <w:pPr>
        <w:ind w:firstLine="720"/>
        <w:jc w:val="both"/>
        <w:rPr>
          <w:rFonts w:ascii="Times New Roman" w:hAnsi="Times New Roman" w:cs="Times New Roman"/>
          <w:szCs w:val="24"/>
          <w:lang w:val="sr-Cyrl-BA"/>
        </w:rPr>
      </w:pPr>
    </w:p>
    <w:p w14:paraId="4B47DD0B"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(1) Posebni podaci o pojedincu, zavisno od vrste prava, jesu:</w:t>
      </w:r>
    </w:p>
    <w:p w14:paraId="1EF7C76A"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1) podaci o ostvarenim pravima iz socijalne zaštite:</w:t>
      </w:r>
    </w:p>
    <w:p w14:paraId="22A9EDE0"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organ koji odlučuje o pravu, </w:t>
      </w:r>
      <w:proofErr w:type="spellStart"/>
      <w:r w:rsidRPr="00226DA9">
        <w:rPr>
          <w:rFonts w:ascii="Times New Roman" w:hAnsi="Times New Roman" w:cs="Times New Roman"/>
          <w:szCs w:val="24"/>
          <w:lang w:val="sr-Cyrl-BA"/>
        </w:rPr>
        <w:t>klasifikaciona</w:t>
      </w:r>
      <w:proofErr w:type="spellEnd"/>
      <w:r w:rsidRPr="00226DA9">
        <w:rPr>
          <w:rFonts w:ascii="Times New Roman" w:hAnsi="Times New Roman" w:cs="Times New Roman"/>
          <w:szCs w:val="24"/>
          <w:lang w:val="sr-Cyrl-BA"/>
        </w:rPr>
        <w:t xml:space="preserve"> oznaka organa,</w:t>
      </w:r>
    </w:p>
    <w:p w14:paraId="6C175EF9"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vrsta prava, </w:t>
      </w:r>
      <w:proofErr w:type="spellStart"/>
      <w:r w:rsidRPr="00226DA9">
        <w:rPr>
          <w:rFonts w:ascii="Times New Roman" w:hAnsi="Times New Roman" w:cs="Times New Roman"/>
          <w:szCs w:val="24"/>
          <w:lang w:val="sr-Cyrl-BA"/>
        </w:rPr>
        <w:t>klasifikaciona</w:t>
      </w:r>
      <w:proofErr w:type="spellEnd"/>
      <w:r w:rsidRPr="00226DA9">
        <w:rPr>
          <w:rFonts w:ascii="Times New Roman" w:hAnsi="Times New Roman" w:cs="Times New Roman"/>
          <w:szCs w:val="24"/>
          <w:lang w:val="sr-Cyrl-BA"/>
        </w:rPr>
        <w:t xml:space="preserve"> oznaka prava, </w:t>
      </w:r>
    </w:p>
    <w:p w14:paraId="57A363ED"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broj i datum rješenja/drugog akta,  </w:t>
      </w:r>
    </w:p>
    <w:p w14:paraId="323D6379"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4. odobreni iznos,</w:t>
      </w:r>
    </w:p>
    <w:p w14:paraId="781DF3C4"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5. period važenja prava: početak i prestanak važenja prava,</w:t>
      </w:r>
    </w:p>
    <w:p w14:paraId="301DAC1A"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2) podaci o podnesenim zahtjevima, odnosno pokrenutim postupcima:</w:t>
      </w:r>
    </w:p>
    <w:p w14:paraId="7D602BB2"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oblast (socijalna, dječja i </w:t>
      </w:r>
      <w:proofErr w:type="spellStart"/>
      <w:r w:rsidRPr="00226DA9">
        <w:rPr>
          <w:rFonts w:ascii="Times New Roman" w:hAnsi="Times New Roman" w:cs="Times New Roman"/>
          <w:szCs w:val="24"/>
          <w:lang w:val="sr-Cyrl-BA"/>
        </w:rPr>
        <w:t>boračko-invalidska</w:t>
      </w:r>
      <w:proofErr w:type="spellEnd"/>
      <w:r w:rsidRPr="00226DA9">
        <w:rPr>
          <w:rFonts w:ascii="Times New Roman" w:hAnsi="Times New Roman" w:cs="Times New Roman"/>
          <w:szCs w:val="24"/>
          <w:lang w:val="sr-Cyrl-BA"/>
        </w:rPr>
        <w:t xml:space="preserve"> zaštita, zaštita civilnih žrtava rata i žrtava ratne torture, socijalno stanovanje i zaštita porodice),</w:t>
      </w:r>
    </w:p>
    <w:p w14:paraId="6D794C1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 vrsta prava (materijalno davanje ili usluga),</w:t>
      </w:r>
    </w:p>
    <w:p w14:paraId="6168F515"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3. naziv prava,</w:t>
      </w:r>
    </w:p>
    <w:p w14:paraId="128F01AB"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4. način postupanja (po zahtjevu stranke, po službenoj dužnosti),</w:t>
      </w:r>
    </w:p>
    <w:p w14:paraId="133FCB33"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5. datum podnošenja zahtjeva, odnosno pokretanja postupka,</w:t>
      </w:r>
    </w:p>
    <w:p w14:paraId="11632159"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6. broj zahtjeva,</w:t>
      </w:r>
    </w:p>
    <w:p w14:paraId="23030131"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7. podaci o službenom licu koje je unijelo podatke,</w:t>
      </w:r>
    </w:p>
    <w:p w14:paraId="45516E92"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3) podaci o isplatama:</w:t>
      </w:r>
    </w:p>
    <w:p w14:paraId="600BB29A"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 datum isplate,</w:t>
      </w:r>
    </w:p>
    <w:p w14:paraId="3BCF9670"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 iznos isplate za određeni period,</w:t>
      </w:r>
    </w:p>
    <w:p w14:paraId="25CB0E05"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3. broj lica kojima se vrši isplata,</w:t>
      </w:r>
    </w:p>
    <w:p w14:paraId="79E5ACA8"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4. budžet iz kojeg se vrši isplata,</w:t>
      </w:r>
    </w:p>
    <w:p w14:paraId="7B1D96DF"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5. </w:t>
      </w:r>
      <w:proofErr w:type="spellStart"/>
      <w:r w:rsidRPr="00226DA9">
        <w:rPr>
          <w:rFonts w:ascii="Times New Roman" w:hAnsi="Times New Roman" w:cs="Times New Roman"/>
          <w:szCs w:val="24"/>
          <w:lang w:val="sr-Cyrl-BA"/>
        </w:rPr>
        <w:t>klasifikaciona</w:t>
      </w:r>
      <w:proofErr w:type="spellEnd"/>
      <w:r w:rsidRPr="00226DA9">
        <w:rPr>
          <w:rFonts w:ascii="Times New Roman" w:hAnsi="Times New Roman" w:cs="Times New Roman"/>
          <w:szCs w:val="24"/>
          <w:lang w:val="sr-Cyrl-BA"/>
        </w:rPr>
        <w:t xml:space="preserve"> oznaka vrste </w:t>
      </w:r>
      <w:proofErr w:type="spellStart"/>
      <w:r w:rsidRPr="00226DA9">
        <w:rPr>
          <w:rFonts w:ascii="Times New Roman" w:hAnsi="Times New Roman" w:cs="Times New Roman"/>
          <w:szCs w:val="24"/>
          <w:lang w:val="sr-Cyrl-BA"/>
        </w:rPr>
        <w:t>gotovinske</w:t>
      </w:r>
      <w:proofErr w:type="spellEnd"/>
      <w:r w:rsidRPr="00226DA9">
        <w:rPr>
          <w:rFonts w:ascii="Times New Roman" w:hAnsi="Times New Roman" w:cs="Times New Roman"/>
          <w:szCs w:val="24"/>
          <w:lang w:val="sr-Cyrl-BA"/>
        </w:rPr>
        <w:t xml:space="preserve"> naknade,</w:t>
      </w:r>
    </w:p>
    <w:p w14:paraId="3931F44E"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4) podaci o odbijenim/odbačenim zahtjevima:</w:t>
      </w:r>
    </w:p>
    <w:p w14:paraId="4C762196"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vrsta prava, </w:t>
      </w:r>
      <w:proofErr w:type="spellStart"/>
      <w:r w:rsidRPr="00226DA9">
        <w:rPr>
          <w:rFonts w:ascii="Times New Roman" w:hAnsi="Times New Roman" w:cs="Times New Roman"/>
          <w:szCs w:val="24"/>
          <w:lang w:val="sr-Cyrl-BA"/>
        </w:rPr>
        <w:t>klasifikaciona</w:t>
      </w:r>
      <w:proofErr w:type="spellEnd"/>
      <w:r w:rsidRPr="00226DA9">
        <w:rPr>
          <w:rFonts w:ascii="Times New Roman" w:hAnsi="Times New Roman" w:cs="Times New Roman"/>
          <w:szCs w:val="24"/>
          <w:lang w:val="sr-Cyrl-BA"/>
        </w:rPr>
        <w:t xml:space="preserve"> oznaka prava,</w:t>
      </w:r>
    </w:p>
    <w:p w14:paraId="6AF35BBE"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 datum podnošenja zahtjeva/pokretanja postupka po službenoj dužnosti,</w:t>
      </w:r>
    </w:p>
    <w:p w14:paraId="15138994"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3. broj i datum upravnog akta,</w:t>
      </w:r>
    </w:p>
    <w:p w14:paraId="2991A87E"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4. razlog odbijanja/odbacivanja/obustavljanja,</w:t>
      </w:r>
    </w:p>
    <w:p w14:paraId="53F9A651"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5) podaci o drugim novčanim davanjima, pravima, subvencijama i drugim oblicima materijalne podrške, koji se finansiraju iz budžeta jedinica lokalne samouprave i budžeta Republike Srpske, a to podrazumijeva: </w:t>
      </w:r>
    </w:p>
    <w:p w14:paraId="2B6E4246"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vrstu davanja, </w:t>
      </w:r>
      <w:proofErr w:type="spellStart"/>
      <w:r w:rsidRPr="00226DA9">
        <w:rPr>
          <w:rFonts w:ascii="Times New Roman" w:hAnsi="Times New Roman" w:cs="Times New Roman"/>
          <w:szCs w:val="24"/>
          <w:lang w:val="sr-Cyrl-BA"/>
        </w:rPr>
        <w:t>klasifikacionu</w:t>
      </w:r>
      <w:proofErr w:type="spellEnd"/>
      <w:r w:rsidRPr="00226DA9">
        <w:rPr>
          <w:rFonts w:ascii="Times New Roman" w:hAnsi="Times New Roman" w:cs="Times New Roman"/>
          <w:szCs w:val="24"/>
          <w:lang w:val="sr-Cyrl-BA"/>
        </w:rPr>
        <w:t xml:space="preserve"> oznaku, </w:t>
      </w:r>
    </w:p>
    <w:p w14:paraId="3FF150E5"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 broj i datum rješenja/drugog akta,</w:t>
      </w:r>
    </w:p>
    <w:p w14:paraId="27B93663"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3. broj lica kojima se vrši isplata/davanje,</w:t>
      </w:r>
    </w:p>
    <w:p w14:paraId="07683B9A"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4. iznos davanja/vrijednost davanja, </w:t>
      </w:r>
    </w:p>
    <w:p w14:paraId="44C328EF"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5. period u kome se vrši davanje: početak i prestanak,</w:t>
      </w:r>
    </w:p>
    <w:p w14:paraId="0E063630"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6. datum isplate/davanja, </w:t>
      </w:r>
    </w:p>
    <w:p w14:paraId="1F598F5B"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7. budžet iz kojeg se vrši isplata, isplatilac: naziv organa i nivo vlasti,</w:t>
      </w:r>
    </w:p>
    <w:p w14:paraId="49DD4736"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6) podaci o posebnim </w:t>
      </w:r>
      <w:proofErr w:type="spellStart"/>
      <w:r w:rsidRPr="00226DA9">
        <w:rPr>
          <w:rFonts w:ascii="Times New Roman" w:hAnsi="Times New Roman" w:cs="Times New Roman"/>
          <w:szCs w:val="24"/>
          <w:lang w:val="sr-Cyrl-BA"/>
        </w:rPr>
        <w:t>statusima</w:t>
      </w:r>
      <w:proofErr w:type="spellEnd"/>
      <w:r w:rsidRPr="00226DA9">
        <w:rPr>
          <w:rFonts w:ascii="Times New Roman" w:hAnsi="Times New Roman" w:cs="Times New Roman"/>
          <w:szCs w:val="24"/>
          <w:lang w:val="sr-Cyrl-BA"/>
        </w:rPr>
        <w:t>:</w:t>
      </w:r>
    </w:p>
    <w:p w14:paraId="4901C273"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1. zdravstveni status: hronična i rijetka oboljenja,</w:t>
      </w:r>
    </w:p>
    <w:p w14:paraId="638D9BD4"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2. podaci o invaliditetu prema svakom pojedinačnom propisu kojim se reguliše ostvarivanje prava iz socijalne zaštite,</w:t>
      </w:r>
    </w:p>
    <w:p w14:paraId="4A9FFCFD"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sposobnost za rad prema propisima penzijskog i invalidskog osiguranja i socijalne zaštite,  </w:t>
      </w:r>
    </w:p>
    <w:p w14:paraId="76B9621B"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4. status školovanja: nivo, redovno/vanredno i redovnost pohađanja,</w:t>
      </w:r>
    </w:p>
    <w:p w14:paraId="40F58ABD"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5. podaci o starateljstvu: da li je lice staratelj ili je pod starateljstvom,</w:t>
      </w:r>
    </w:p>
    <w:p w14:paraId="26D841EA"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6. podaci o </w:t>
      </w:r>
      <w:proofErr w:type="spellStart"/>
      <w:r w:rsidRPr="00226DA9">
        <w:rPr>
          <w:rFonts w:ascii="Times New Roman" w:hAnsi="Times New Roman" w:cs="Times New Roman"/>
          <w:szCs w:val="24"/>
          <w:lang w:val="sr-Cyrl-BA"/>
        </w:rPr>
        <w:t>hraniteljstvu</w:t>
      </w:r>
      <w:proofErr w:type="spellEnd"/>
      <w:r w:rsidRPr="00226DA9">
        <w:rPr>
          <w:rFonts w:ascii="Times New Roman" w:hAnsi="Times New Roman" w:cs="Times New Roman"/>
          <w:szCs w:val="24"/>
          <w:lang w:val="sr-Cyrl-BA"/>
        </w:rPr>
        <w:t>: da li je lice hranitelj ili je zbrinuto u hraniteljsku porodicu,</w:t>
      </w:r>
    </w:p>
    <w:p w14:paraId="51656BE6"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7. status samohrani roditelj, </w:t>
      </w:r>
    </w:p>
    <w:p w14:paraId="3AE931BE" w14:textId="77777777" w:rsidR="00675F2C" w:rsidRPr="00226DA9" w:rsidRDefault="00675F2C" w:rsidP="00A85667">
      <w:pPr>
        <w:ind w:left="993" w:hanging="284"/>
        <w:jc w:val="both"/>
        <w:rPr>
          <w:rFonts w:ascii="Times New Roman" w:hAnsi="Times New Roman" w:cs="Times New Roman"/>
          <w:szCs w:val="24"/>
          <w:lang w:val="sr-Cyrl-BA"/>
        </w:rPr>
      </w:pPr>
      <w:r w:rsidRPr="00226DA9">
        <w:rPr>
          <w:rFonts w:ascii="Times New Roman" w:hAnsi="Times New Roman" w:cs="Times New Roman"/>
          <w:szCs w:val="24"/>
          <w:lang w:val="sr-Cyrl-BA"/>
        </w:rPr>
        <w:t>8. kategorija korisnika prava prema svakom pojedinačnom propisu kojim se reguliše ostvarivanje prava iz socijalne zaštite.</w:t>
      </w:r>
    </w:p>
    <w:p w14:paraId="1F26220A"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Posebni podaci povezuju se sa opštim podacima preko </w:t>
      </w:r>
      <w:proofErr w:type="spellStart"/>
      <w:r w:rsidRPr="00226DA9">
        <w:rPr>
          <w:rFonts w:ascii="Times New Roman" w:hAnsi="Times New Roman" w:cs="Times New Roman"/>
          <w:szCs w:val="24"/>
          <w:lang w:val="sr-Cyrl-BA"/>
        </w:rPr>
        <w:t>JMB-a</w:t>
      </w:r>
      <w:proofErr w:type="spellEnd"/>
      <w:r w:rsidRPr="00226DA9">
        <w:rPr>
          <w:rFonts w:ascii="Times New Roman" w:hAnsi="Times New Roman" w:cs="Times New Roman"/>
          <w:szCs w:val="24"/>
          <w:lang w:val="sr-Cyrl-BA"/>
        </w:rPr>
        <w:t xml:space="preserve">, odnosno </w:t>
      </w:r>
      <w:proofErr w:type="spellStart"/>
      <w:r w:rsidRPr="00226DA9">
        <w:rPr>
          <w:rFonts w:ascii="Times New Roman" w:hAnsi="Times New Roman" w:cs="Times New Roman"/>
          <w:szCs w:val="24"/>
          <w:lang w:val="sr-Cyrl-BA"/>
        </w:rPr>
        <w:t>MBS-a</w:t>
      </w:r>
      <w:proofErr w:type="spellEnd"/>
      <w:r w:rsidRPr="00226DA9">
        <w:rPr>
          <w:rFonts w:ascii="Times New Roman" w:hAnsi="Times New Roman" w:cs="Times New Roman"/>
          <w:szCs w:val="24"/>
          <w:lang w:val="sr-Cyrl-BA"/>
        </w:rPr>
        <w:t>.</w:t>
      </w:r>
    </w:p>
    <w:p w14:paraId="14F48F36" w14:textId="77777777" w:rsidR="00675F2C" w:rsidRPr="00226DA9" w:rsidRDefault="00675F2C" w:rsidP="00A85667">
      <w:pPr>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Po isteku deset godina od dana prestanka prava preispituje se potreba čuvanja ličnih podataka iz stava 1. ovog člana.   </w:t>
      </w:r>
    </w:p>
    <w:p w14:paraId="399C98CC" w14:textId="77777777" w:rsidR="00675F2C" w:rsidRPr="00226DA9" w:rsidRDefault="00675F2C" w:rsidP="00675F2C">
      <w:pPr>
        <w:spacing w:before="120" w:after="120"/>
        <w:jc w:val="center"/>
        <w:rPr>
          <w:rFonts w:ascii="Times New Roman" w:hAnsi="Times New Roman" w:cs="Times New Roman"/>
          <w:szCs w:val="24"/>
          <w:lang w:val="sr-Cyrl-BA"/>
        </w:rPr>
      </w:pPr>
      <w:r w:rsidRPr="00226DA9">
        <w:rPr>
          <w:rFonts w:ascii="Times New Roman" w:hAnsi="Times New Roman" w:cs="Times New Roman"/>
          <w:szCs w:val="24"/>
          <w:lang w:val="sr-Cyrl-BA"/>
        </w:rPr>
        <w:t>Član 14.</w:t>
      </w:r>
    </w:p>
    <w:p w14:paraId="2BD954E4" w14:textId="7E517225"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(1) Zajednički podaci povezanih lica sa pojedincem, zavisno od prava, jesu podaci koji označavaju vezu između pojedinca i povezanog lica:</w:t>
      </w:r>
    </w:p>
    <w:p w14:paraId="4B9A794E"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1) broj članova porodice,</w:t>
      </w:r>
    </w:p>
    <w:p w14:paraId="002C944F"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2) prebivalište: opština, mjesto, ulica i kućni broj, sprat i broj stana,</w:t>
      </w:r>
    </w:p>
    <w:p w14:paraId="49424E8D"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3) broj članova domaćinstva,</w:t>
      </w:r>
    </w:p>
    <w:p w14:paraId="0FCC4561"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4) broj radno sposobnih/nesposobnih članova domaćinstva,</w:t>
      </w:r>
    </w:p>
    <w:p w14:paraId="2A8E470C" w14:textId="2065D963" w:rsidR="00675F2C" w:rsidRPr="00226DA9" w:rsidRDefault="00675F2C" w:rsidP="00675F2C">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5) ukupni prihodi porodice/domaćinstva, </w:t>
      </w:r>
    </w:p>
    <w:p w14:paraId="2F4862AA"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6) podaci o nasilju u porodici: podaci o izvršiocu nasilja u porodici i podaci o mjerama organa starateljstva   u skladu sa zakonom kojim se uređuje </w:t>
      </w:r>
      <w:proofErr w:type="spellStart"/>
      <w:r w:rsidRPr="00226DA9">
        <w:rPr>
          <w:rFonts w:ascii="Times New Roman" w:hAnsi="Times New Roman" w:cs="Times New Roman"/>
          <w:szCs w:val="24"/>
          <w:lang w:val="sr-Cyrl-BA"/>
        </w:rPr>
        <w:t>porodično-pravni</w:t>
      </w:r>
      <w:proofErr w:type="spellEnd"/>
      <w:r w:rsidRPr="00226DA9">
        <w:rPr>
          <w:rFonts w:ascii="Times New Roman" w:hAnsi="Times New Roman" w:cs="Times New Roman"/>
          <w:szCs w:val="24"/>
          <w:lang w:val="sr-Cyrl-BA"/>
        </w:rPr>
        <w:t xml:space="preserve"> odnosi i mjerama zaštite u skladu sa zakonom kojim se uređuje zaštita od nasilja u porodici, iz evidencija organa starateljstva i dugih subjekata zaštite, </w:t>
      </w:r>
    </w:p>
    <w:p w14:paraId="06FDDC4B"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7) podaci o izdržavanju i podaci o pokrenutom postupku izvršenja u slučaju neisplaćivanja,</w:t>
      </w:r>
    </w:p>
    <w:p w14:paraId="53F8D621"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8) podaci o ostvarenom pravu: broj i datum donošenja rješenja.</w:t>
      </w:r>
    </w:p>
    <w:p w14:paraId="0C3B8243"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 (2) Pojedinačni podaci povezanih lica sa pojedincem, zavisno od prava, jesu podaci koji se odnose na svako povezano lice:</w:t>
      </w:r>
    </w:p>
    <w:p w14:paraId="620108BF"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JMB/MBS,</w:t>
      </w:r>
    </w:p>
    <w:p w14:paraId="5CB9815E"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lično ime,</w:t>
      </w:r>
    </w:p>
    <w:p w14:paraId="53A4E843"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srodstvo,</w:t>
      </w:r>
    </w:p>
    <w:p w14:paraId="786F2881"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sposobnost za rad u skladu sa propisima o penzijskom i invalidskom osiguranju i socijalnoj zaštiti, </w:t>
      </w:r>
    </w:p>
    <w:p w14:paraId="5B71D8B8"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podaci o prihodu koji ostvaruje,</w:t>
      </w:r>
    </w:p>
    <w:p w14:paraId="3993EE6D"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pokretnim i nepokretnim stvarima koje posjeduje, </w:t>
      </w:r>
    </w:p>
    <w:p w14:paraId="7B2E8E6E"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pravu iz oblasti socijalne zaštite u kome je to lice nosilac prava, </w:t>
      </w:r>
    </w:p>
    <w:p w14:paraId="441B1310"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podaci o pravu iz oblasti socijalne zaštite u kome je to lice učesnik prava,</w:t>
      </w:r>
    </w:p>
    <w:p w14:paraId="5DB72574"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drugim novčanim davanjima, pravima, subvencijama i drugim oblicima materijalne podrške, koji se finansiraju iz budžeta jedinica lokalne samouprave i budžeta Republike Srpske, </w:t>
      </w:r>
    </w:p>
    <w:p w14:paraId="5624A868"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invaliditetu prema svakom pojedinačnom propisu kojim se reguliše ostvarivanje prava iz socijalne zaštite, </w:t>
      </w:r>
    </w:p>
    <w:p w14:paraId="575D92BE"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w:t>
      </w:r>
      <w:proofErr w:type="spellStart"/>
      <w:r w:rsidRPr="00226DA9">
        <w:rPr>
          <w:rFonts w:ascii="Times New Roman" w:hAnsi="Times New Roman" w:cs="Times New Roman"/>
          <w:szCs w:val="24"/>
          <w:lang w:val="sr-Cyrl-BA"/>
        </w:rPr>
        <w:t>hraniteljstvu</w:t>
      </w:r>
      <w:proofErr w:type="spellEnd"/>
      <w:r w:rsidRPr="00226DA9">
        <w:rPr>
          <w:rFonts w:ascii="Times New Roman" w:hAnsi="Times New Roman" w:cs="Times New Roman"/>
          <w:szCs w:val="24"/>
          <w:lang w:val="sr-Cyrl-BA"/>
        </w:rPr>
        <w:t xml:space="preserve">: da li je lice hranitelj ili je zbrinuto u hraniteljsku porodicu, </w:t>
      </w:r>
    </w:p>
    <w:p w14:paraId="3BD3719E"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registraciji i plaćanju doprinosa, </w:t>
      </w:r>
    </w:p>
    <w:p w14:paraId="39BA9822"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zdravstvenom osiguranju, </w:t>
      </w:r>
    </w:p>
    <w:p w14:paraId="466B331B"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pokretnoj imovini, </w:t>
      </w:r>
    </w:p>
    <w:p w14:paraId="19947C16"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nepokretnoj imovini: </w:t>
      </w:r>
    </w:p>
    <w:p w14:paraId="70691355" w14:textId="77777777" w:rsidR="00675F2C" w:rsidRPr="00226DA9" w:rsidRDefault="00675F2C" w:rsidP="00A85667">
      <w:pPr>
        <w:ind w:left="1134" w:hanging="283"/>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imovinski status: posjeduje / ne posjeduje nepokretnost, </w:t>
      </w:r>
    </w:p>
    <w:p w14:paraId="0A179EB1" w14:textId="77777777" w:rsidR="00675F2C" w:rsidRPr="00226DA9" w:rsidRDefault="00675F2C" w:rsidP="00A85667">
      <w:pPr>
        <w:ind w:left="1134" w:hanging="283"/>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podaci o imaocu prava na nepokretnostima iz evidencija o nepokretnostima: podaci o imaocu prava: ime, ime roditelja i prezime i JMB, </w:t>
      </w:r>
    </w:p>
    <w:p w14:paraId="472F94B0" w14:textId="77777777" w:rsidR="00675F2C" w:rsidRPr="00226DA9" w:rsidRDefault="00675F2C" w:rsidP="00A85667">
      <w:pPr>
        <w:ind w:left="1134" w:hanging="283"/>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3.</w:t>
      </w:r>
      <w:r>
        <w:rPr>
          <w:rFonts w:ascii="Times New Roman" w:hAnsi="Times New Roman" w:cs="Times New Roman"/>
          <w:szCs w:val="24"/>
        </w:rPr>
        <w:t xml:space="preserve"> </w:t>
      </w:r>
      <w:r w:rsidRPr="00226DA9">
        <w:rPr>
          <w:rFonts w:ascii="Times New Roman" w:hAnsi="Times New Roman" w:cs="Times New Roman"/>
          <w:szCs w:val="24"/>
          <w:lang w:val="sr-Cyrl-BA"/>
        </w:rPr>
        <w:t>podaci o nepokretnosti: naziv jedinice lokalne samouprave, naziv katastarske opštine, adresa nepokretnosti, broj katastarske parcele, način korišćenja zemljišta (kultura i klasa), površina parcele, broj objekta, površina objekta, način korišćenja objekta, osnov izgradnje objekta, broj posebnog dijela objekta, površina posebnog dijela objekta, način korišćenja posebnog dijela objekta, tereti i ograničenja i drugi podaci,</w:t>
      </w:r>
    </w:p>
    <w:p w14:paraId="0767FA1C" w14:textId="77777777" w:rsidR="00675F2C" w:rsidRPr="00226DA9" w:rsidRDefault="00675F2C" w:rsidP="00A85667">
      <w:pPr>
        <w:ind w:left="1134" w:hanging="283"/>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4. vrijednost nepokretnosti: procijenjena vrijednost nepokretnosti, osnovica za plaćanje poreza na nepokretnu imovinu i datum procjene,  </w:t>
      </w:r>
    </w:p>
    <w:p w14:paraId="3AF2B34D"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podaci o prihodima iz bilo kojeg izvora,  </w:t>
      </w:r>
    </w:p>
    <w:p w14:paraId="0BD5747B" w14:textId="77777777" w:rsidR="00675F2C" w:rsidRPr="00226DA9" w:rsidRDefault="00675F2C" w:rsidP="00A85667">
      <w:pPr>
        <w:numPr>
          <w:ilvl w:val="1"/>
          <w:numId w:val="1"/>
        </w:numPr>
        <w:ind w:left="1134"/>
        <w:contextualSpacing/>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datum smrti. </w:t>
      </w:r>
    </w:p>
    <w:p w14:paraId="16E24E8E" w14:textId="77777777" w:rsidR="00675F2C" w:rsidRPr="00226DA9" w:rsidRDefault="00675F2C" w:rsidP="00A85667">
      <w:pPr>
        <w:pStyle w:val="ListParagraph"/>
        <w:numPr>
          <w:ilvl w:val="0"/>
          <w:numId w:val="27"/>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Po isteku deset godina od dana prestanka prava preispituje se potreba čuvanja ličnih podataka iz </w:t>
      </w:r>
      <w:proofErr w:type="spellStart"/>
      <w:r w:rsidRPr="00226DA9">
        <w:rPr>
          <w:rFonts w:ascii="Times New Roman" w:hAnsi="Times New Roman" w:cs="Times New Roman"/>
          <w:szCs w:val="24"/>
          <w:lang w:val="sr-Cyrl-BA"/>
        </w:rPr>
        <w:t>st</w:t>
      </w:r>
      <w:proofErr w:type="spellEnd"/>
      <w:r w:rsidRPr="00226DA9">
        <w:rPr>
          <w:rFonts w:ascii="Times New Roman" w:hAnsi="Times New Roman" w:cs="Times New Roman"/>
          <w:szCs w:val="24"/>
          <w:lang w:val="sr-Cyrl-BA"/>
        </w:rPr>
        <w:t xml:space="preserve">. 1. i 2. ovog člana.   </w:t>
      </w:r>
    </w:p>
    <w:p w14:paraId="02EC5616" w14:textId="77777777" w:rsidR="00675F2C" w:rsidRPr="00226DA9" w:rsidRDefault="00675F2C" w:rsidP="00A85667">
      <w:pPr>
        <w:ind w:left="1134"/>
        <w:contextualSpacing/>
        <w:jc w:val="both"/>
        <w:rPr>
          <w:rFonts w:ascii="Times New Roman" w:hAnsi="Times New Roman" w:cs="Times New Roman"/>
          <w:szCs w:val="24"/>
          <w:lang w:val="sr-Cyrl-BA"/>
        </w:rPr>
      </w:pPr>
    </w:p>
    <w:p w14:paraId="3FAF3BD2"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15.</w:t>
      </w:r>
    </w:p>
    <w:p w14:paraId="4096B91D" w14:textId="77777777" w:rsidR="00675F2C" w:rsidRPr="00226DA9" w:rsidRDefault="00675F2C" w:rsidP="00A85667">
      <w:pPr>
        <w:jc w:val="center"/>
        <w:rPr>
          <w:rFonts w:ascii="Times New Roman" w:hAnsi="Times New Roman" w:cs="Times New Roman"/>
          <w:szCs w:val="24"/>
          <w:lang w:val="sr-Cyrl-BA"/>
        </w:rPr>
      </w:pPr>
    </w:p>
    <w:p w14:paraId="71486580"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U okviru Socijalne karte vode se i </w:t>
      </w:r>
      <w:proofErr w:type="spellStart"/>
      <w:r w:rsidRPr="00226DA9">
        <w:rPr>
          <w:rFonts w:ascii="Times New Roman" w:hAnsi="Times New Roman" w:cs="Times New Roman"/>
          <w:szCs w:val="24"/>
          <w:lang w:val="sr-Cyrl-BA"/>
        </w:rPr>
        <w:t>metapodaci</w:t>
      </w:r>
      <w:proofErr w:type="spellEnd"/>
      <w:r w:rsidRPr="00226DA9">
        <w:rPr>
          <w:rFonts w:ascii="Times New Roman" w:hAnsi="Times New Roman" w:cs="Times New Roman"/>
          <w:szCs w:val="24"/>
          <w:lang w:val="sr-Cyrl-BA"/>
        </w:rPr>
        <w:t>, a to podrazumijeva:</w:t>
      </w:r>
    </w:p>
    <w:p w14:paraId="016AC2C9"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1) datum i vrijeme pristupa podacima,</w:t>
      </w:r>
    </w:p>
    <w:p w14:paraId="77BF400E"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2) podatke o identitetu službenog lica koje je pristupilo podacima, i to:</w:t>
      </w:r>
    </w:p>
    <w:p w14:paraId="7F094B46" w14:textId="77777777" w:rsidR="00675F2C" w:rsidRPr="00226DA9" w:rsidRDefault="00675F2C" w:rsidP="00A85667">
      <w:pPr>
        <w:ind w:firstLine="993"/>
        <w:jc w:val="both"/>
        <w:rPr>
          <w:rFonts w:ascii="Times New Roman" w:hAnsi="Times New Roman" w:cs="Times New Roman"/>
          <w:szCs w:val="24"/>
          <w:lang w:val="sr-Cyrl-BA"/>
        </w:rPr>
      </w:pPr>
      <w:r w:rsidRPr="00226DA9">
        <w:rPr>
          <w:rFonts w:ascii="Times New Roman" w:hAnsi="Times New Roman" w:cs="Times New Roman"/>
          <w:szCs w:val="24"/>
          <w:lang w:val="sr-Cyrl-BA"/>
        </w:rPr>
        <w:t>1. JMB,</w:t>
      </w:r>
    </w:p>
    <w:p w14:paraId="2299C148" w14:textId="77777777" w:rsidR="00675F2C" w:rsidRPr="00226DA9" w:rsidRDefault="00675F2C" w:rsidP="00A85667">
      <w:pPr>
        <w:ind w:firstLine="993"/>
        <w:jc w:val="both"/>
        <w:rPr>
          <w:rFonts w:ascii="Times New Roman" w:hAnsi="Times New Roman" w:cs="Times New Roman"/>
          <w:szCs w:val="24"/>
          <w:lang w:val="sr-Cyrl-BA"/>
        </w:rPr>
      </w:pPr>
      <w:r w:rsidRPr="00226DA9">
        <w:rPr>
          <w:rFonts w:ascii="Times New Roman" w:hAnsi="Times New Roman" w:cs="Times New Roman"/>
          <w:szCs w:val="24"/>
          <w:lang w:val="sr-Cyrl-BA"/>
        </w:rPr>
        <w:t>2. lično ime,</w:t>
      </w:r>
    </w:p>
    <w:p w14:paraId="7F989C94" w14:textId="77777777" w:rsidR="00675F2C" w:rsidRPr="00226DA9" w:rsidRDefault="00675F2C" w:rsidP="00A85667">
      <w:pPr>
        <w:ind w:firstLine="99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naziv radnog mjesta službenog lica, </w:t>
      </w:r>
    </w:p>
    <w:p w14:paraId="1CBBC72A" w14:textId="77777777" w:rsidR="00675F2C" w:rsidRPr="00226DA9" w:rsidRDefault="00675F2C" w:rsidP="00A85667">
      <w:pPr>
        <w:ind w:firstLine="993"/>
        <w:jc w:val="both"/>
        <w:rPr>
          <w:rFonts w:ascii="Times New Roman" w:hAnsi="Times New Roman" w:cs="Times New Roman"/>
          <w:szCs w:val="24"/>
          <w:lang w:val="sr-Cyrl-BA"/>
        </w:rPr>
      </w:pPr>
      <w:r w:rsidRPr="00226DA9">
        <w:rPr>
          <w:rFonts w:ascii="Times New Roman" w:hAnsi="Times New Roman" w:cs="Times New Roman"/>
          <w:szCs w:val="24"/>
          <w:lang w:val="sr-Cyrl-BA"/>
        </w:rPr>
        <w:t>4. kontakt podaci: adresa elektronske pošte i/ili broj službenog telefona,</w:t>
      </w:r>
    </w:p>
    <w:p w14:paraId="6AD45139" w14:textId="77777777" w:rsidR="00675F2C" w:rsidRPr="00226DA9" w:rsidRDefault="00675F2C" w:rsidP="00A85667">
      <w:pPr>
        <w:ind w:firstLine="99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5. naziv korisnika podataka, </w:t>
      </w:r>
    </w:p>
    <w:p w14:paraId="6E3CF609"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3) razlog i podatke kojima se pristupa.</w:t>
      </w:r>
    </w:p>
    <w:p w14:paraId="33B79AB3"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Podaci iz stava 1. tačka 2) </w:t>
      </w:r>
      <w:proofErr w:type="spellStart"/>
      <w:r w:rsidRPr="00226DA9">
        <w:rPr>
          <w:rFonts w:ascii="Times New Roman" w:hAnsi="Times New Roman" w:cs="Times New Roman"/>
          <w:szCs w:val="24"/>
          <w:lang w:val="sr-Cyrl-BA"/>
        </w:rPr>
        <w:t>podt</w:t>
      </w:r>
      <w:proofErr w:type="spellEnd"/>
      <w:r w:rsidRPr="00226DA9">
        <w:rPr>
          <w:rFonts w:ascii="Times New Roman" w:hAnsi="Times New Roman" w:cs="Times New Roman"/>
          <w:szCs w:val="24"/>
          <w:lang w:val="sr-Cyrl-BA"/>
        </w:rPr>
        <w:t>. 1, 2, 3. i 5. ovog člana čuvaju se deset godina.</w:t>
      </w:r>
    </w:p>
    <w:p w14:paraId="25B6A05E"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(3) Korisnici podataka su organi nadležni za odlučivanje o pravima iz socijalne zaštite i drugi organi u skladu sa zakonom.</w:t>
      </w:r>
    </w:p>
    <w:p w14:paraId="6A32F9BB"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 xml:space="preserve"> </w:t>
      </w:r>
    </w:p>
    <w:p w14:paraId="40A374FE"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16.</w:t>
      </w:r>
    </w:p>
    <w:p w14:paraId="59CC09FD" w14:textId="77777777" w:rsidR="00675F2C" w:rsidRPr="00226DA9" w:rsidRDefault="00675F2C" w:rsidP="00A85667">
      <w:pPr>
        <w:jc w:val="center"/>
        <w:rPr>
          <w:rFonts w:ascii="Times New Roman" w:hAnsi="Times New Roman" w:cs="Times New Roman"/>
          <w:szCs w:val="24"/>
          <w:lang w:val="sr-Cyrl-BA"/>
        </w:rPr>
      </w:pPr>
    </w:p>
    <w:p w14:paraId="03A82753" w14:textId="77777777" w:rsidR="00675F2C" w:rsidRPr="00226DA9" w:rsidRDefault="00675F2C" w:rsidP="00A85667">
      <w:pPr>
        <w:tabs>
          <w:tab w:val="left" w:pos="993"/>
        </w:tabs>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Podatke koji se obrađuju u Socijalnoj karti koriste službena lica korisnika podataka. </w:t>
      </w:r>
    </w:p>
    <w:p w14:paraId="64F94AA8" w14:textId="77777777" w:rsidR="00675F2C" w:rsidRPr="00226DA9" w:rsidRDefault="00675F2C" w:rsidP="00A85667">
      <w:pPr>
        <w:tabs>
          <w:tab w:val="left" w:pos="993"/>
        </w:tabs>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w:t>
      </w:r>
      <w:r>
        <w:rPr>
          <w:rFonts w:ascii="Times New Roman" w:hAnsi="Times New Roman" w:cs="Times New Roman"/>
          <w:szCs w:val="24"/>
        </w:rPr>
        <w:t xml:space="preserve"> </w:t>
      </w:r>
      <w:r w:rsidRPr="00226DA9">
        <w:rPr>
          <w:rFonts w:ascii="Times New Roman" w:hAnsi="Times New Roman" w:cs="Times New Roman"/>
          <w:szCs w:val="24"/>
          <w:lang w:val="sr-Cyrl-BA"/>
        </w:rPr>
        <w:t xml:space="preserve">Fizičko lice ima pravo da kod organa nadležnog za odlučivanje o određenom pravu ili preko portala elektronske uprave izvrši uvid u svoje podatke u Socijalnoj karti. </w:t>
      </w:r>
    </w:p>
    <w:p w14:paraId="4AB1EF04" w14:textId="77777777" w:rsidR="00675F2C" w:rsidRDefault="00675F2C" w:rsidP="00A85667">
      <w:pPr>
        <w:tabs>
          <w:tab w:val="left" w:pos="993"/>
        </w:tabs>
        <w:jc w:val="center"/>
        <w:rPr>
          <w:rFonts w:ascii="Times New Roman" w:hAnsi="Times New Roman" w:cs="Times New Roman"/>
          <w:szCs w:val="24"/>
          <w:lang w:val="sr-Cyrl-BA"/>
        </w:rPr>
      </w:pPr>
    </w:p>
    <w:p w14:paraId="272B3A15" w14:textId="77777777" w:rsidR="00675F2C" w:rsidRDefault="00675F2C" w:rsidP="00A85667">
      <w:pPr>
        <w:tabs>
          <w:tab w:val="left" w:pos="993"/>
        </w:tabs>
        <w:jc w:val="center"/>
        <w:rPr>
          <w:rFonts w:ascii="Times New Roman" w:hAnsi="Times New Roman" w:cs="Times New Roman"/>
          <w:szCs w:val="24"/>
          <w:lang w:val="sr-Cyrl-BA"/>
        </w:rPr>
      </w:pPr>
      <w:r w:rsidRPr="00226DA9">
        <w:rPr>
          <w:rFonts w:ascii="Times New Roman" w:hAnsi="Times New Roman" w:cs="Times New Roman"/>
          <w:szCs w:val="24"/>
          <w:lang w:val="sr-Cyrl-BA"/>
        </w:rPr>
        <w:t>Član 17.</w:t>
      </w:r>
    </w:p>
    <w:p w14:paraId="405FF200" w14:textId="77777777" w:rsidR="00675F2C" w:rsidRPr="00226DA9" w:rsidRDefault="00675F2C" w:rsidP="00A85667">
      <w:pPr>
        <w:tabs>
          <w:tab w:val="left" w:pos="993"/>
        </w:tabs>
        <w:jc w:val="center"/>
        <w:rPr>
          <w:rFonts w:ascii="Times New Roman" w:hAnsi="Times New Roman" w:cs="Times New Roman"/>
          <w:szCs w:val="24"/>
          <w:lang w:val="sr-Cyrl-BA"/>
        </w:rPr>
      </w:pPr>
    </w:p>
    <w:p w14:paraId="3BD3B095"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Ministar imenuje administratora organa koji upravlja nalozima administratora organa korisnika podataka, dok korisnik podataka imenuje administratora organa koji upravlja nalozima ovlašćenih službenih lica koja u okviru svojih nadležnosti obrađuju podatke.</w:t>
      </w:r>
    </w:p>
    <w:p w14:paraId="432A2204" w14:textId="77777777" w:rsidR="00675F2C" w:rsidRPr="00226DA9" w:rsidRDefault="00675F2C" w:rsidP="00A85667">
      <w:pPr>
        <w:jc w:val="center"/>
        <w:rPr>
          <w:rFonts w:ascii="Times New Roman" w:hAnsi="Times New Roman" w:cs="Times New Roman"/>
          <w:i/>
          <w:color w:val="0070C0"/>
          <w:szCs w:val="24"/>
          <w:u w:val="single"/>
          <w:lang w:val="sr-Cyrl-BA"/>
        </w:rPr>
      </w:pPr>
    </w:p>
    <w:p w14:paraId="4267BDC8" w14:textId="77777777" w:rsidR="00675F2C"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18.</w:t>
      </w:r>
    </w:p>
    <w:p w14:paraId="20E882B1" w14:textId="77777777" w:rsidR="00675F2C" w:rsidRDefault="00675F2C" w:rsidP="00A85667">
      <w:pPr>
        <w:jc w:val="center"/>
        <w:rPr>
          <w:rFonts w:ascii="Times New Roman" w:hAnsi="Times New Roman" w:cs="Times New Roman"/>
          <w:szCs w:val="24"/>
          <w:lang w:val="sr-Cyrl-BA"/>
        </w:rPr>
      </w:pPr>
    </w:p>
    <w:p w14:paraId="12EA7C65" w14:textId="77777777" w:rsidR="00675F2C" w:rsidRPr="00226DA9" w:rsidRDefault="00675F2C" w:rsidP="00A85667">
      <w:pPr>
        <w:pStyle w:val="ListParagraph"/>
        <w:numPr>
          <w:ilvl w:val="0"/>
          <w:numId w:val="12"/>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Korisnici podataka, u skladu sa svojim nadležnostima, pristupaju i koriste Socijalnu kartu autorizacijom pristupa Socijalnoj karti ili korišćenjem podataka iz Socijalne karte preko softverskog rješenja korisnika podataka na Servisnoj magistrali organa ili preko Sistema za razmjenu podataka. </w:t>
      </w:r>
    </w:p>
    <w:p w14:paraId="48B2FC18" w14:textId="77777777" w:rsidR="00675F2C"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Organi iz člana 7. stava 1. ovog zakona podatke iz Socijalne karte koriste i za redovno ažuriranje elektronskih evidencija koje vode u skladu sa zakonom, kao i radi obrade, analize podataka i izrade izvještaja potrebnih za obavljanje poslova iz svoje nadležnosti. </w:t>
      </w:r>
    </w:p>
    <w:p w14:paraId="20DDA099" w14:textId="77777777" w:rsidR="00675F2C" w:rsidRDefault="00675F2C" w:rsidP="00A85667">
      <w:pPr>
        <w:jc w:val="center"/>
        <w:rPr>
          <w:rFonts w:ascii="Times New Roman" w:hAnsi="Times New Roman" w:cs="Times New Roman"/>
          <w:szCs w:val="24"/>
          <w:lang w:val="sr-Cyrl-BA"/>
        </w:rPr>
      </w:pPr>
    </w:p>
    <w:p w14:paraId="3B70C3E3" w14:textId="5A6647CE" w:rsidR="00675F2C"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19.</w:t>
      </w:r>
    </w:p>
    <w:p w14:paraId="7017B753" w14:textId="77777777" w:rsidR="00675F2C" w:rsidRPr="00226DA9" w:rsidRDefault="00675F2C" w:rsidP="00A85667">
      <w:pPr>
        <w:jc w:val="center"/>
        <w:rPr>
          <w:rFonts w:ascii="Times New Roman" w:hAnsi="Times New Roman" w:cs="Times New Roman"/>
          <w:szCs w:val="24"/>
          <w:lang w:val="sr-Cyrl-BA"/>
        </w:rPr>
      </w:pPr>
    </w:p>
    <w:p w14:paraId="58E0DF84"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U svrhu vođenja Socijalne karte, odnosno ažuriranja podataka iz člana 7. stav 1. ovog zakona, Socijalna karta se, pored povezivanja sa softverskim rješenjima kojima upravlja Ministarstvo i drugi organi iz člana 7. stav 1. ovog zakona, povezuje radi preuzimanja podataka i sa sljedećim elektronskim evidencijama: </w:t>
      </w:r>
    </w:p>
    <w:p w14:paraId="45EBA83D"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 sa centralnom bazom drugog primjerka matičnih knjiga Ministarstva uprave i lokalne samouprave, iz koje preuzima sljedeće podatke: lično ime (ime i prezime), pol, datum, mjesto, opština/grad rođenja, i država ako je lice rođeno u inostranstvu, lično ime oba roditelja, podatak o nacionalnoj pripadnosti, datum, mjesto, opština/grad zaključenja braka, i država ako je brak zaključen u inostranstvu, lično ime supružnika, datum, mjesto, opština/grad smrti, i država smrti ako je smrt nastupila u inostranstvu i državljanstvu (državljanstvo Republike Srpske),</w:t>
      </w:r>
    </w:p>
    <w:p w14:paraId="7CA20B77"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evidencijama putem ministarstva nadležnog za unutrašnje poslove, iz kojih se preuzimaju sljedeći podaci:   </w:t>
      </w:r>
    </w:p>
    <w:p w14:paraId="6F9ED63A" w14:textId="77777777" w:rsidR="00675F2C" w:rsidRPr="00226DA9" w:rsidRDefault="00675F2C" w:rsidP="00A85667">
      <w:pPr>
        <w:ind w:left="1134" w:hanging="283"/>
        <w:jc w:val="both"/>
        <w:rPr>
          <w:rFonts w:ascii="Times New Roman" w:hAnsi="Times New Roman" w:cs="Times New Roman"/>
          <w:szCs w:val="24"/>
          <w:lang w:val="sr-Cyrl-BA"/>
        </w:rPr>
      </w:pPr>
      <w:r w:rsidRPr="00226DA9">
        <w:rPr>
          <w:rFonts w:ascii="Times New Roman" w:hAnsi="Times New Roman" w:cs="Times New Roman"/>
          <w:szCs w:val="24"/>
          <w:lang w:val="sr-Cyrl-BA"/>
        </w:rPr>
        <w:t>1. jedinstveni matični broj (JMB), podaci o prebivalištu/boravištu i istorija promjena (grad, opština, naseljeno mjesto, ulica, kućni broj, sprat i broj stana),</w:t>
      </w:r>
    </w:p>
    <w:p w14:paraId="3B8D74F8" w14:textId="77777777" w:rsidR="00675F2C" w:rsidRPr="00226DA9" w:rsidRDefault="00675F2C" w:rsidP="00A85667">
      <w:pPr>
        <w:ind w:left="1134"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podaci o strancima </w:t>
      </w:r>
      <w:r w:rsidRPr="00226DA9">
        <w:rPr>
          <w:rFonts w:ascii="Times New Roman" w:hAnsi="Times New Roman" w:cs="Times New Roman"/>
          <w:noProof/>
          <w:szCs w:val="24"/>
          <w:lang w:val="sr-Cyrl-BA"/>
        </w:rPr>
        <w:t>sa odobrenim stalnim boravkom i strancima kojima je određen ID broj na vozačkoj dozvoli (stranac sa odobrenim privremenim boravkom),</w:t>
      </w:r>
      <w:r w:rsidRPr="00226DA9">
        <w:rPr>
          <w:rFonts w:ascii="Times New Roman" w:hAnsi="Times New Roman" w:cs="Times New Roman"/>
          <w:szCs w:val="24"/>
          <w:lang w:val="sr-Cyrl-BA"/>
        </w:rPr>
        <w:t xml:space="preserve"> </w:t>
      </w:r>
    </w:p>
    <w:p w14:paraId="3CCD1859" w14:textId="77777777" w:rsidR="00675F2C" w:rsidRPr="00226DA9" w:rsidRDefault="00675F2C" w:rsidP="00A85667">
      <w:pPr>
        <w:ind w:left="1134" w:hanging="283"/>
        <w:jc w:val="both"/>
        <w:rPr>
          <w:rFonts w:ascii="Times New Roman" w:hAnsi="Times New Roman" w:cs="Times New Roman"/>
          <w:szCs w:val="24"/>
          <w:lang w:val="sr-Cyrl-BA"/>
        </w:rPr>
      </w:pPr>
      <w:r w:rsidRPr="00226DA9">
        <w:rPr>
          <w:rFonts w:ascii="Times New Roman" w:hAnsi="Times New Roman" w:cs="Times New Roman"/>
          <w:szCs w:val="24"/>
          <w:lang w:val="sr-Cyrl-BA"/>
        </w:rPr>
        <w:t>3. podaci o vozilima: podaci o vlasniku i korisniku vozila: ime i prezime i JMB, registarska oznaka, vrsta, marka, tip, komercijalna oznaka/model, radna zapremina, snaga motora, godina proizvodnje i važenje registracije,</w:t>
      </w:r>
    </w:p>
    <w:p w14:paraId="232BE866" w14:textId="77777777" w:rsidR="00675F2C" w:rsidRPr="00226DA9" w:rsidRDefault="00675F2C" w:rsidP="00A85667">
      <w:pPr>
        <w:ind w:left="1134"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4. podaci o oružju: o vlasniku oružja – ime i prezime, JMB, o oružju – marka, model, fabrički broj i godina registracije,    </w:t>
      </w:r>
    </w:p>
    <w:p w14:paraId="667F5144"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elektronskom evidencijom Fonda za penzijsko i invalidsko osiguranje Republike Srpske, iz koje se preuzimaju podaci: o isplaćenim penzijama i novčanim naknadama prema propisima o penzijskom i invalidskom osiguranju, </w:t>
      </w:r>
    </w:p>
    <w:p w14:paraId="3D5D9118"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 xml:space="preserve">4) elektronskom evidencijom Fonda zdravstvenog osiguranja Republike Srpske, iz koje se preuzimaju podaci: o postojanju i osnovu osiguranja, podaci o troškovima zdravstvene zaštite, </w:t>
      </w:r>
    </w:p>
    <w:p w14:paraId="49941511"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5) elektronskom evidencijom organa nadležnog za izbjeglice i raseljena lica i povratnike po sporazumu o </w:t>
      </w:r>
      <w:proofErr w:type="spellStart"/>
      <w:r w:rsidRPr="00226DA9">
        <w:rPr>
          <w:rFonts w:ascii="Times New Roman" w:hAnsi="Times New Roman" w:cs="Times New Roman"/>
          <w:szCs w:val="24"/>
          <w:lang w:val="sr-Cyrl-BA"/>
        </w:rPr>
        <w:t>readmisiji</w:t>
      </w:r>
      <w:proofErr w:type="spellEnd"/>
      <w:r w:rsidRPr="00226DA9">
        <w:rPr>
          <w:rFonts w:ascii="Times New Roman" w:hAnsi="Times New Roman" w:cs="Times New Roman"/>
          <w:szCs w:val="24"/>
          <w:lang w:val="sr-Cyrl-BA"/>
        </w:rPr>
        <w:t xml:space="preserve">, iz koje se preuzimaju sljedeći podaci: </w:t>
      </w:r>
    </w:p>
    <w:p w14:paraId="50F914BA" w14:textId="77777777" w:rsidR="00675F2C" w:rsidRPr="00226DA9" w:rsidRDefault="00675F2C" w:rsidP="00A85667">
      <w:pPr>
        <w:ind w:left="1134"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podaci o izbjeglim i raseljenim licima: lično ime, ime jednog roditelja, dan, mjesec i godina rođenja, mjesto, opština/grad i država ako je rođen u inostranstvu, mjesto i adresa sa koje je lice izbjeglo, datum prijavljivanja u Republici Srpskoj, mjesto u kom lice boravi u Republici Srpskoj i adresa stana, JMB, zanimanje, vrsta i stepen stručne spreme, </w:t>
      </w:r>
    </w:p>
    <w:p w14:paraId="7E9CFE74" w14:textId="77777777" w:rsidR="00675F2C" w:rsidRPr="00226DA9" w:rsidRDefault="00675F2C" w:rsidP="00A85667">
      <w:pPr>
        <w:ind w:left="1134" w:hanging="283"/>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podaci o povratnicima po osnovu sporazuma o </w:t>
      </w:r>
      <w:proofErr w:type="spellStart"/>
      <w:r w:rsidRPr="00226DA9">
        <w:rPr>
          <w:rFonts w:ascii="Times New Roman" w:hAnsi="Times New Roman" w:cs="Times New Roman"/>
          <w:szCs w:val="24"/>
          <w:lang w:val="sr-Cyrl-BA"/>
        </w:rPr>
        <w:t>readmisiji</w:t>
      </w:r>
      <w:proofErr w:type="spellEnd"/>
      <w:r w:rsidRPr="00226DA9">
        <w:rPr>
          <w:rFonts w:ascii="Times New Roman" w:hAnsi="Times New Roman" w:cs="Times New Roman"/>
          <w:szCs w:val="24"/>
          <w:lang w:val="sr-Cyrl-BA"/>
        </w:rPr>
        <w:t>: ime, prezime, mjesto i datum rođenja, JMB, pol, ime roditelja, datum i zemlja povratka, podaci o prebivalištu/boravištu,</w:t>
      </w:r>
    </w:p>
    <w:p w14:paraId="67DAB501"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6) elektronskom evidencijom organa nadležnog za poslove zapošljavanja, iz koje se preuzimaju podaci: o nezaposlenosti lica, periodu nezaposlenosti i o isplatama novčane naknade u skladu sa propisima o zapošljavanju, </w:t>
      </w:r>
    </w:p>
    <w:p w14:paraId="4C5ED3C9" w14:textId="77777777" w:rsidR="00675F2C" w:rsidRPr="00226DA9" w:rsidRDefault="00675F2C" w:rsidP="00A85667">
      <w:pPr>
        <w:ind w:firstLine="709"/>
        <w:jc w:val="both"/>
        <w:rPr>
          <w:rFonts w:ascii="Times New Roman" w:hAnsi="Times New Roman" w:cs="Times New Roman"/>
          <w:color w:val="FF0000"/>
          <w:szCs w:val="24"/>
          <w:shd w:val="clear" w:color="auto" w:fill="FFFFFF"/>
          <w:lang w:val="sr-Cyrl-BA"/>
        </w:rPr>
      </w:pPr>
      <w:r w:rsidRPr="00226DA9">
        <w:rPr>
          <w:rFonts w:ascii="Times New Roman" w:hAnsi="Times New Roman" w:cs="Times New Roman"/>
          <w:szCs w:val="24"/>
          <w:lang w:val="sr-Cyrl-BA"/>
        </w:rPr>
        <w:t>7) elektronskom evidencijom Poreske uprave Republike Srpske, iz koje se preuzimaju podaci: o visini prihoda i vrsti prihoda, podaci o</w:t>
      </w:r>
      <w:r w:rsidRPr="00226DA9">
        <w:rPr>
          <w:rFonts w:ascii="Times New Roman" w:hAnsi="Times New Roman" w:cs="Times New Roman"/>
          <w:szCs w:val="24"/>
          <w:shd w:val="clear" w:color="auto" w:fill="FFFFFF"/>
          <w:lang w:val="sr-Cyrl-BA"/>
        </w:rPr>
        <w:t xml:space="preserve"> registraciji, kontroli i naplati doprinosa,  </w:t>
      </w:r>
    </w:p>
    <w:p w14:paraId="6CEF997D"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8) elektronskom evidencijom </w:t>
      </w:r>
      <w:hyperlink r:id="rId8" w:history="1">
        <w:r w:rsidRPr="00226DA9">
          <w:rPr>
            <w:rStyle w:val="Hyperlink"/>
            <w:rFonts w:ascii="Times New Roman" w:hAnsi="Times New Roman" w:cs="Times New Roman"/>
            <w:color w:val="auto"/>
            <w:szCs w:val="24"/>
            <w:u w:val="none"/>
            <w:lang w:val="sr-Cyrl-BA"/>
          </w:rPr>
          <w:t xml:space="preserve">nadležnog organa za geodetske i </w:t>
        </w:r>
        <w:proofErr w:type="spellStart"/>
        <w:r w:rsidRPr="00226DA9">
          <w:rPr>
            <w:rStyle w:val="Hyperlink"/>
            <w:rFonts w:ascii="Times New Roman" w:hAnsi="Times New Roman" w:cs="Times New Roman"/>
            <w:color w:val="auto"/>
            <w:szCs w:val="24"/>
            <w:u w:val="none"/>
            <w:lang w:val="sr-Cyrl-BA"/>
          </w:rPr>
          <w:t>imovinsko-pravne</w:t>
        </w:r>
        <w:proofErr w:type="spellEnd"/>
        <w:r w:rsidRPr="00226DA9">
          <w:rPr>
            <w:rStyle w:val="Hyperlink"/>
            <w:rFonts w:ascii="Times New Roman" w:hAnsi="Times New Roman" w:cs="Times New Roman"/>
            <w:color w:val="auto"/>
            <w:szCs w:val="24"/>
            <w:u w:val="none"/>
            <w:lang w:val="sr-Cyrl-BA"/>
          </w:rPr>
          <w:t xml:space="preserve"> poslove</w:t>
        </w:r>
      </w:hyperlink>
      <w:r w:rsidRPr="00226DA9">
        <w:rPr>
          <w:rFonts w:ascii="Times New Roman" w:hAnsi="Times New Roman" w:cs="Times New Roman"/>
          <w:szCs w:val="24"/>
          <w:lang w:val="sr-Cyrl-BA"/>
        </w:rPr>
        <w:t xml:space="preserve">, iz koje se preuzimaju sljedeći podaci: </w:t>
      </w:r>
    </w:p>
    <w:p w14:paraId="3EE03796"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1. podaci o nepokretnoj imovini: imovinski status: posjeduje / ne posjeduje nepokretnost,</w:t>
      </w:r>
    </w:p>
    <w:p w14:paraId="3AC153FA"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podaci o imaocu prava na nepokretnostima iz evidencija o nepokretnostima: podaci o imaocu prava: ime, ime roditelja i prezime i JMB, </w:t>
      </w:r>
    </w:p>
    <w:p w14:paraId="25BF7989"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podaci o nepokretnosti: naziv jedinice lokalne samouprave, naziv katastarske opštine, adresa nepokretnosti, broj katastarske parcele, način korišćenja zemljišta (kultura i klasa), površina parcele, broj objekta, površina objekta, način korišćenja objekta, osnov izgradnje objekta, broj posebnog dijela objekta, površina posebnog dijela objekta, način korišćenja posebnog dijela objekta, tereti i ograničenja i drugi podaci, </w:t>
      </w:r>
    </w:p>
    <w:p w14:paraId="3DA63CD5" w14:textId="77777777" w:rsidR="00675F2C" w:rsidRPr="00226DA9" w:rsidRDefault="00675F2C" w:rsidP="00A85667">
      <w:pPr>
        <w:ind w:left="1134" w:hanging="284"/>
        <w:jc w:val="both"/>
        <w:rPr>
          <w:rFonts w:ascii="Times New Roman" w:hAnsi="Times New Roman" w:cs="Times New Roman"/>
          <w:szCs w:val="24"/>
          <w:lang w:val="sr-Cyrl-BA"/>
        </w:rPr>
      </w:pPr>
      <w:r w:rsidRPr="00226DA9">
        <w:rPr>
          <w:rFonts w:ascii="Times New Roman" w:hAnsi="Times New Roman" w:cs="Times New Roman"/>
          <w:szCs w:val="24"/>
          <w:lang w:val="sr-Cyrl-BA"/>
        </w:rPr>
        <w:t>4. vrijednost nepokretnosti: procijenjena vrijednost nepokretnosti i datum procjene,</w:t>
      </w:r>
    </w:p>
    <w:p w14:paraId="2D789CD5"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9) elektronskom evidencijom Ministarstva finansija, iz koje se preuzimaju podaci: o svim isplaćenim </w:t>
      </w:r>
      <w:proofErr w:type="spellStart"/>
      <w:r w:rsidRPr="00226DA9">
        <w:rPr>
          <w:rFonts w:ascii="Times New Roman" w:hAnsi="Times New Roman" w:cs="Times New Roman"/>
          <w:szCs w:val="24"/>
          <w:lang w:val="sr-Cyrl-BA"/>
        </w:rPr>
        <w:t>gotovinskim</w:t>
      </w:r>
      <w:proofErr w:type="spellEnd"/>
      <w:r w:rsidRPr="00226DA9">
        <w:rPr>
          <w:rFonts w:ascii="Times New Roman" w:hAnsi="Times New Roman" w:cs="Times New Roman"/>
          <w:szCs w:val="24"/>
          <w:lang w:val="sr-Cyrl-BA"/>
        </w:rPr>
        <w:t xml:space="preserve"> naknadama pojedincima,</w:t>
      </w:r>
    </w:p>
    <w:p w14:paraId="07256EF9"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10) elektronskom evidencijom organa starateljstva i dugih subjekata zaštite od nasilja u porodici, iz koje se preuzimaju podaci: o izvršiocu nasilja, o žrtvi nasilja, mjerama organa starateljstva i o mjeri zbrinjavanja u sigurnu kuću, </w:t>
      </w:r>
    </w:p>
    <w:p w14:paraId="421F06E5"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11) elektronskom evidencijom organa starateljstva, iz koje se preuzimaju podaci: o izdržavanim licima, obvezniku izdržavanja, primaocu izdržavanja, kao i o utvrđenom iznosu obaveze izdržavanja,</w:t>
      </w:r>
    </w:p>
    <w:p w14:paraId="3B586120"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12) elektronskom evidencijom organa starateljstva, iz koje se preuzimaju podaci: o licima stavljenim pod starateljstvo, staratelj, štićenik i vrsti starateljstva.</w:t>
      </w:r>
    </w:p>
    <w:p w14:paraId="4892CB9C"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13) elektronskom evidencijom nadležnog organa o energetski zaštićenim kupcima.</w:t>
      </w:r>
    </w:p>
    <w:p w14:paraId="429A0859"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Razmjena podataka vrši se u skladu sa propisima kojima se uređuje oblast elektronske uprave i  informacione bezbjednosti.  </w:t>
      </w:r>
    </w:p>
    <w:p w14:paraId="2A3F0EA8" w14:textId="77777777" w:rsidR="00675F2C" w:rsidRPr="00226DA9" w:rsidRDefault="00675F2C" w:rsidP="00A85667">
      <w:pPr>
        <w:jc w:val="center"/>
        <w:rPr>
          <w:rFonts w:ascii="Times New Roman" w:hAnsi="Times New Roman" w:cs="Times New Roman"/>
          <w:szCs w:val="24"/>
          <w:lang w:val="sr-Cyrl-BA"/>
        </w:rPr>
      </w:pPr>
    </w:p>
    <w:p w14:paraId="50221214"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20.</w:t>
      </w:r>
    </w:p>
    <w:p w14:paraId="461C7B4E" w14:textId="77777777" w:rsidR="00675F2C" w:rsidRPr="00226DA9" w:rsidRDefault="00675F2C" w:rsidP="00A85667">
      <w:pPr>
        <w:jc w:val="center"/>
        <w:rPr>
          <w:rFonts w:ascii="Times New Roman" w:hAnsi="Times New Roman" w:cs="Times New Roman"/>
          <w:szCs w:val="24"/>
          <w:lang w:val="sr-Cyrl-BA"/>
        </w:rPr>
      </w:pPr>
    </w:p>
    <w:p w14:paraId="4DB34AB5"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Socijalna karta omogućava formiranje različitih izvještaja, unaprijed definisanih ili po zahtjevu korisnika podataka, a koji treba da prikažu podatke koji su od značaja za određivanje </w:t>
      </w:r>
      <w:proofErr w:type="spellStart"/>
      <w:r w:rsidRPr="00226DA9">
        <w:rPr>
          <w:rFonts w:ascii="Times New Roman" w:hAnsi="Times New Roman" w:cs="Times New Roman"/>
          <w:szCs w:val="24"/>
          <w:lang w:val="sr-Cyrl-BA"/>
        </w:rPr>
        <w:t>socijalno-ekonomskog</w:t>
      </w:r>
      <w:proofErr w:type="spellEnd"/>
      <w:r w:rsidRPr="00226DA9">
        <w:rPr>
          <w:rFonts w:ascii="Times New Roman" w:hAnsi="Times New Roman" w:cs="Times New Roman"/>
          <w:szCs w:val="24"/>
          <w:lang w:val="sr-Cyrl-BA"/>
        </w:rPr>
        <w:t xml:space="preserve"> statusa pojedinca i sa njim povezanih lica i na nivou šire zajednice, pregled prava iz socijalne zaštite koje je pojedinac koristio ili koristi, efekte mjera socijalne zaštite i drugo.</w:t>
      </w:r>
    </w:p>
    <w:p w14:paraId="7245E6C1"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 xml:space="preserve">(2) Socijalna karta obezbjeđuje sačinjavanje izvještaja o korisnicima koji su u riziku od elementarnih nepogoda i drugih nesreća za koje postoje podaci, prema teritoriji, polu, starosti, posebnim </w:t>
      </w:r>
      <w:proofErr w:type="spellStart"/>
      <w:r w:rsidRPr="00226DA9">
        <w:rPr>
          <w:rFonts w:ascii="Times New Roman" w:hAnsi="Times New Roman" w:cs="Times New Roman"/>
          <w:szCs w:val="24"/>
          <w:lang w:val="sr-Cyrl-BA"/>
        </w:rPr>
        <w:t>statusima</w:t>
      </w:r>
      <w:proofErr w:type="spellEnd"/>
      <w:r w:rsidRPr="00226DA9">
        <w:rPr>
          <w:rFonts w:ascii="Times New Roman" w:hAnsi="Times New Roman" w:cs="Times New Roman"/>
          <w:szCs w:val="24"/>
          <w:lang w:val="sr-Cyrl-BA"/>
        </w:rPr>
        <w:t xml:space="preserve"> i drugo.   </w:t>
      </w:r>
    </w:p>
    <w:p w14:paraId="7EB2749E"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(3) Prilikom izrade izvještaja i analize Ministarstvo ne koristi lične podatke lica.</w:t>
      </w:r>
    </w:p>
    <w:p w14:paraId="1F30D101" w14:textId="77777777" w:rsidR="00675F2C" w:rsidRPr="00226DA9" w:rsidRDefault="00675F2C" w:rsidP="00A85667">
      <w:pPr>
        <w:ind w:firstLine="720"/>
        <w:jc w:val="both"/>
        <w:rPr>
          <w:rFonts w:ascii="Times New Roman" w:hAnsi="Times New Roman" w:cs="Times New Roman"/>
          <w:szCs w:val="24"/>
          <w:lang w:val="sr-Cyrl-BA"/>
        </w:rPr>
      </w:pPr>
    </w:p>
    <w:p w14:paraId="2ECED3BA"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21.</w:t>
      </w:r>
    </w:p>
    <w:p w14:paraId="4F9D6188" w14:textId="77777777" w:rsidR="00675F2C" w:rsidRPr="00226DA9" w:rsidRDefault="00675F2C" w:rsidP="00A85667">
      <w:pPr>
        <w:jc w:val="center"/>
        <w:rPr>
          <w:rFonts w:ascii="Times New Roman" w:hAnsi="Times New Roman" w:cs="Times New Roman"/>
          <w:szCs w:val="24"/>
          <w:lang w:val="sr-Cyrl-BA"/>
        </w:rPr>
      </w:pPr>
    </w:p>
    <w:p w14:paraId="63B38BE0"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(1) Ako se tokom obrade podataka utvrdi neusaglašenost podataka o pojedincu, korisniku prava iz socijalne zaštite, odnosno povezanim licima, o tome se formira obavještenje koje se prosljeđuje u elektronske evidencije organa iz člana 7. stav 1. ovog zakona.</w:t>
      </w:r>
    </w:p>
    <w:p w14:paraId="7A09F8AC" w14:textId="77777777" w:rsidR="00675F2C"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(2) Obavještenje o neusaglašenosti iz stava 1. ovog člana sadrži informacije potrebne za razumijevanje neusaglašenosti: kategorija obavještenja, vrsta obavještenja, JMB ili MBS lica na koje se obavještenje odnosi, ime i prezime, datum i broj rješenja o ostvarenom pravu/usluzi, informacija o neusaglašenosti, datum i vrijeme formiranja obavještenja i drugi podaci.</w:t>
      </w:r>
    </w:p>
    <w:p w14:paraId="133A1DC2" w14:textId="77777777" w:rsidR="00675F2C" w:rsidRPr="00226DA9" w:rsidRDefault="00675F2C" w:rsidP="00A85667">
      <w:pPr>
        <w:jc w:val="both"/>
        <w:rPr>
          <w:rFonts w:ascii="Times New Roman" w:hAnsi="Times New Roman" w:cs="Times New Roman"/>
          <w:szCs w:val="24"/>
          <w:lang w:val="sr-Cyrl-BA"/>
        </w:rPr>
      </w:pPr>
    </w:p>
    <w:p w14:paraId="37944EA7" w14:textId="77777777" w:rsidR="00675F2C" w:rsidRPr="00226DA9" w:rsidRDefault="00675F2C" w:rsidP="00A85667">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22.</w:t>
      </w:r>
    </w:p>
    <w:p w14:paraId="4F9A38D4" w14:textId="77777777" w:rsidR="00675F2C" w:rsidRPr="00226DA9" w:rsidRDefault="00675F2C" w:rsidP="00A85667">
      <w:pPr>
        <w:jc w:val="center"/>
        <w:rPr>
          <w:rFonts w:ascii="Times New Roman" w:hAnsi="Times New Roman" w:cs="Times New Roman"/>
          <w:szCs w:val="24"/>
          <w:lang w:val="sr-Cyrl-BA"/>
        </w:rPr>
      </w:pPr>
    </w:p>
    <w:p w14:paraId="6A8306E3"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(1) Ministarstvo prilikom obrade podataka primjenjuje odgovarajuće tehničke i organizacione mjere zaštite podataka koji se automatski obrađuju, u skladu sa propisima i usvojenim standardima i srazmjerno rizicima koji proizlaze iz obrade i prirode podataka koji su predmet zaštite.</w:t>
      </w:r>
    </w:p>
    <w:p w14:paraId="3FAC258E"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(2) Obrada koju vrše korisnici podataka srazmjerna je svrsi, odnosno korisnici obrađuju podatke koji su primjereni, bitni i ograničeni na ono što je neophodno u odnosu na svrhu obrade, u skladu sa zakonom.</w:t>
      </w:r>
    </w:p>
    <w:p w14:paraId="4A29926D"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Nadležni organ iz člana 6. stav 2. ovog zakona preduzima odgovarajuće bezbjednosne mjere radi zaštite podataka od nezakonitog uništenja ili gubitka, mijenjanja, neovlašćenog objelodanjivanja ili pristupa kada se obrada podataka vrši upotrebom </w:t>
      </w:r>
      <w:proofErr w:type="spellStart"/>
      <w:r w:rsidRPr="00226DA9">
        <w:rPr>
          <w:rFonts w:ascii="Times New Roman" w:hAnsi="Times New Roman" w:cs="Times New Roman"/>
          <w:szCs w:val="24"/>
          <w:lang w:val="sr-Cyrl-BA"/>
        </w:rPr>
        <w:t>informaciono-komunikacionih</w:t>
      </w:r>
      <w:proofErr w:type="spellEnd"/>
      <w:r w:rsidRPr="00226DA9">
        <w:rPr>
          <w:rFonts w:ascii="Times New Roman" w:hAnsi="Times New Roman" w:cs="Times New Roman"/>
          <w:szCs w:val="24"/>
          <w:lang w:val="sr-Cyrl-BA"/>
        </w:rPr>
        <w:t xml:space="preserve"> tehnologija. </w:t>
      </w:r>
    </w:p>
    <w:p w14:paraId="37E33145"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(4) Obezbjeđenje pristupa i mjere zaštite pristupa podacima u Socijalnoj karti, komunikacija sa drugim softverskim rješenjima korisnika podataka, kao i komunikacija sistema Ministarstva, vrši se u skladu sa propisima kojima se uređuje oblast elektronskog poslovanja, elektronske identifikacije i informacione bezbjednosti.</w:t>
      </w:r>
    </w:p>
    <w:p w14:paraId="21E5FD75" w14:textId="77777777" w:rsidR="00675F2C" w:rsidRDefault="00675F2C" w:rsidP="00A85667">
      <w:pPr>
        <w:jc w:val="center"/>
        <w:rPr>
          <w:rFonts w:ascii="Times New Roman" w:hAnsi="Times New Roman" w:cs="Times New Roman"/>
          <w:szCs w:val="24"/>
          <w:lang w:val="sr-Cyrl-BA"/>
        </w:rPr>
      </w:pPr>
    </w:p>
    <w:p w14:paraId="0F393FBB" w14:textId="77777777" w:rsidR="00675F2C" w:rsidRPr="00226DA9" w:rsidRDefault="00675F2C" w:rsidP="00A85667">
      <w:pPr>
        <w:spacing w:after="120"/>
        <w:jc w:val="center"/>
        <w:rPr>
          <w:rFonts w:ascii="Times New Roman" w:hAnsi="Times New Roman" w:cs="Times New Roman"/>
          <w:szCs w:val="24"/>
          <w:lang w:val="sr-Cyrl-BA"/>
        </w:rPr>
      </w:pPr>
      <w:r w:rsidRPr="00226DA9">
        <w:rPr>
          <w:rFonts w:ascii="Times New Roman" w:hAnsi="Times New Roman" w:cs="Times New Roman"/>
          <w:szCs w:val="24"/>
          <w:lang w:val="sr-Cyrl-BA"/>
        </w:rPr>
        <w:t>Član 23.</w:t>
      </w:r>
    </w:p>
    <w:p w14:paraId="224EB4B0"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(1) Mjere zaštite pristupa Socijalnoj karti podrazumijevaju:</w:t>
      </w:r>
    </w:p>
    <w:p w14:paraId="40768FEA"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1) </w:t>
      </w:r>
      <w:proofErr w:type="spellStart"/>
      <w:r w:rsidRPr="00226DA9">
        <w:rPr>
          <w:rFonts w:ascii="Times New Roman" w:hAnsi="Times New Roman" w:cs="Times New Roman"/>
          <w:szCs w:val="24"/>
          <w:lang w:val="sr-Cyrl-BA"/>
        </w:rPr>
        <w:t>autentifikaciju</w:t>
      </w:r>
      <w:proofErr w:type="spellEnd"/>
      <w:r w:rsidRPr="00226DA9">
        <w:rPr>
          <w:rFonts w:ascii="Times New Roman" w:hAnsi="Times New Roman" w:cs="Times New Roman"/>
          <w:szCs w:val="24"/>
          <w:lang w:val="sr-Cyrl-BA"/>
        </w:rPr>
        <w:t xml:space="preserve"> visokog nivoa pouzdanosti,</w:t>
      </w:r>
    </w:p>
    <w:p w14:paraId="1F7BE4E4" w14:textId="77777777" w:rsidR="00675F2C" w:rsidRPr="00226DA9" w:rsidRDefault="00675F2C" w:rsidP="00A85667">
      <w:pPr>
        <w:ind w:firstLine="851"/>
        <w:jc w:val="both"/>
        <w:rPr>
          <w:rFonts w:ascii="Times New Roman" w:hAnsi="Times New Roman" w:cs="Times New Roman"/>
          <w:szCs w:val="24"/>
          <w:lang w:val="sr-Cyrl-BA"/>
        </w:rPr>
      </w:pPr>
      <w:r w:rsidRPr="00226DA9">
        <w:rPr>
          <w:rFonts w:ascii="Times New Roman" w:hAnsi="Times New Roman" w:cs="Times New Roman"/>
          <w:szCs w:val="24"/>
          <w:lang w:val="sr-Cyrl-BA"/>
        </w:rPr>
        <w:t>2) autorizaciju ovlašćenog službenog lica korisnika podataka, čime se sprečava neovlašćeni pristup podacima.</w:t>
      </w:r>
    </w:p>
    <w:p w14:paraId="6F08D358"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(2) Ako se Socijalnoj karti pristupa preko softverskog rješenja korisnika podataka preko Servisne magistrale organa, onda se vrši </w:t>
      </w:r>
      <w:proofErr w:type="spellStart"/>
      <w:r w:rsidRPr="00226DA9">
        <w:rPr>
          <w:rFonts w:ascii="Times New Roman" w:hAnsi="Times New Roman" w:cs="Times New Roman"/>
          <w:szCs w:val="24"/>
          <w:lang w:val="sr-Cyrl-BA"/>
        </w:rPr>
        <w:t>autentifikacija</w:t>
      </w:r>
      <w:proofErr w:type="spellEnd"/>
      <w:r w:rsidRPr="00226DA9">
        <w:rPr>
          <w:rFonts w:ascii="Times New Roman" w:hAnsi="Times New Roman" w:cs="Times New Roman"/>
          <w:szCs w:val="24"/>
          <w:lang w:val="sr-Cyrl-BA"/>
        </w:rPr>
        <w:t xml:space="preserve"> pristupa servisima od strane korisnika podataka koja uključuje i obaveznu primjenu </w:t>
      </w:r>
      <w:proofErr w:type="spellStart"/>
      <w:r w:rsidRPr="00226DA9">
        <w:rPr>
          <w:rFonts w:ascii="Times New Roman" w:hAnsi="Times New Roman" w:cs="Times New Roman"/>
          <w:szCs w:val="24"/>
          <w:lang w:val="sr-Cyrl-BA"/>
        </w:rPr>
        <w:t>serverskih</w:t>
      </w:r>
      <w:proofErr w:type="spellEnd"/>
      <w:r w:rsidRPr="00226DA9">
        <w:rPr>
          <w:rFonts w:ascii="Times New Roman" w:hAnsi="Times New Roman" w:cs="Times New Roman"/>
          <w:szCs w:val="24"/>
          <w:lang w:val="sr-Cyrl-BA"/>
        </w:rPr>
        <w:t xml:space="preserve"> certifikata.</w:t>
      </w:r>
    </w:p>
    <w:p w14:paraId="40A0D2FA"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(3) Svaki pristup Socijalnoj karti mora biti automatski zabilježen jedinstvenim </w:t>
      </w:r>
      <w:proofErr w:type="spellStart"/>
      <w:r w:rsidRPr="00226DA9">
        <w:rPr>
          <w:rFonts w:ascii="Times New Roman" w:hAnsi="Times New Roman" w:cs="Times New Roman"/>
          <w:szCs w:val="24"/>
          <w:lang w:val="sr-Cyrl-BA"/>
        </w:rPr>
        <w:t>identifikatorom</w:t>
      </w:r>
      <w:proofErr w:type="spellEnd"/>
      <w:r w:rsidRPr="00226DA9">
        <w:rPr>
          <w:rFonts w:ascii="Times New Roman" w:hAnsi="Times New Roman" w:cs="Times New Roman"/>
          <w:szCs w:val="24"/>
          <w:lang w:val="sr-Cyrl-BA"/>
        </w:rPr>
        <w:t xml:space="preserve"> lica koje je pristupilo podacima, sa tačnim vremenom pristupa, a sistem takođe bilježi izvore iz kojih je preuzet podatak, postupak kojim je neki podatak promijenjen, datum i vrijeme izmjene podatka. </w:t>
      </w:r>
    </w:p>
    <w:p w14:paraId="74CA8BF8" w14:textId="77777777" w:rsidR="00675F2C" w:rsidRPr="00226DA9" w:rsidRDefault="00675F2C" w:rsidP="00A85667">
      <w:pPr>
        <w:rPr>
          <w:rFonts w:ascii="Times New Roman" w:hAnsi="Times New Roman" w:cs="Times New Roman"/>
          <w:szCs w:val="24"/>
          <w:lang w:val="sr-Cyrl-BA"/>
        </w:rPr>
      </w:pPr>
    </w:p>
    <w:p w14:paraId="1968B06B" w14:textId="77777777" w:rsidR="00675F2C" w:rsidRPr="00226DA9" w:rsidRDefault="00675F2C" w:rsidP="00A85667">
      <w:pPr>
        <w:spacing w:after="120"/>
        <w:jc w:val="center"/>
        <w:rPr>
          <w:rFonts w:ascii="Times New Roman" w:hAnsi="Times New Roman" w:cs="Times New Roman"/>
          <w:szCs w:val="24"/>
          <w:lang w:val="sr-Cyrl-BA"/>
        </w:rPr>
      </w:pPr>
      <w:r w:rsidRPr="00226DA9">
        <w:rPr>
          <w:rFonts w:ascii="Times New Roman" w:hAnsi="Times New Roman" w:cs="Times New Roman"/>
          <w:szCs w:val="24"/>
          <w:lang w:val="sr-Cyrl-BA"/>
        </w:rPr>
        <w:t>Član 24.</w:t>
      </w:r>
    </w:p>
    <w:p w14:paraId="6044AE25"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Socijalna karta nalazi se u Data centru Vlade za čuvanje i upravljanje podacima, kojim se obezbjeđuje fizička zaštita podataka u skladu sa propisima kojima se uređuje elektronska uprava i informaciona bezbjednost.</w:t>
      </w:r>
    </w:p>
    <w:p w14:paraId="45D9A0E6" w14:textId="77777777" w:rsidR="00675F2C" w:rsidRPr="00226DA9" w:rsidRDefault="00675F2C" w:rsidP="00A85667">
      <w:pPr>
        <w:jc w:val="center"/>
        <w:rPr>
          <w:rFonts w:ascii="Times New Roman" w:hAnsi="Times New Roman" w:cs="Times New Roman"/>
          <w:szCs w:val="24"/>
          <w:lang w:val="sr-Cyrl-BA"/>
        </w:rPr>
      </w:pPr>
    </w:p>
    <w:p w14:paraId="48FE8121" w14:textId="18BAACD6" w:rsidR="00675F2C" w:rsidRDefault="00675F2C" w:rsidP="00A26361">
      <w:pPr>
        <w:jc w:val="center"/>
        <w:rPr>
          <w:rFonts w:ascii="Times New Roman" w:hAnsi="Times New Roman" w:cs="Times New Roman"/>
          <w:szCs w:val="24"/>
          <w:lang w:val="sr-Cyrl-BA"/>
        </w:rPr>
      </w:pPr>
      <w:r w:rsidRPr="00226DA9">
        <w:rPr>
          <w:rFonts w:ascii="Times New Roman" w:hAnsi="Times New Roman" w:cs="Times New Roman"/>
          <w:szCs w:val="24"/>
          <w:lang w:val="sr-Cyrl-BA"/>
        </w:rPr>
        <w:lastRenderedPageBreak/>
        <w:t>Član 25.</w:t>
      </w:r>
    </w:p>
    <w:p w14:paraId="4C855C31" w14:textId="77777777" w:rsidR="00A26361" w:rsidRPr="00226DA9" w:rsidRDefault="00A26361" w:rsidP="00A26361">
      <w:pPr>
        <w:jc w:val="center"/>
        <w:rPr>
          <w:rFonts w:ascii="Times New Roman" w:hAnsi="Times New Roman" w:cs="Times New Roman"/>
          <w:szCs w:val="24"/>
          <w:lang w:val="sr-Cyrl-BA"/>
        </w:rPr>
      </w:pPr>
    </w:p>
    <w:p w14:paraId="66ACA634" w14:textId="77777777" w:rsidR="00675F2C" w:rsidRPr="00226DA9" w:rsidRDefault="00675F2C" w:rsidP="00A26361">
      <w:pPr>
        <w:pStyle w:val="ListParagraph"/>
        <w:numPr>
          <w:ilvl w:val="0"/>
          <w:numId w:val="9"/>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Nadzor nad primjenom ovog zakona vrši Ministarstvo u skladu sa zakonom.</w:t>
      </w:r>
    </w:p>
    <w:p w14:paraId="08710338" w14:textId="77777777" w:rsidR="00675F2C" w:rsidRPr="00226DA9" w:rsidRDefault="00675F2C" w:rsidP="00A26361">
      <w:pPr>
        <w:pStyle w:val="ListParagraph"/>
        <w:numPr>
          <w:ilvl w:val="0"/>
          <w:numId w:val="9"/>
        </w:numPr>
        <w:tabs>
          <w:tab w:val="left" w:pos="1134"/>
        </w:tabs>
        <w:ind w:left="0"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Stručni nadzor nad primjenom ovog zakona vrši Agencija za </w:t>
      </w:r>
      <w:proofErr w:type="spellStart"/>
      <w:r w:rsidRPr="00226DA9">
        <w:rPr>
          <w:rFonts w:ascii="Times New Roman" w:hAnsi="Times New Roman" w:cs="Times New Roman"/>
          <w:szCs w:val="24"/>
          <w:lang w:val="sr-Cyrl-BA"/>
        </w:rPr>
        <w:t>informaciono-komunikacione</w:t>
      </w:r>
      <w:proofErr w:type="spellEnd"/>
      <w:r w:rsidRPr="00226DA9">
        <w:rPr>
          <w:rFonts w:ascii="Times New Roman" w:hAnsi="Times New Roman" w:cs="Times New Roman"/>
          <w:szCs w:val="24"/>
          <w:lang w:val="sr-Cyrl-BA"/>
        </w:rPr>
        <w:t xml:space="preserve"> tehnologije u skladu sa ovim i posebnim zakonom.</w:t>
      </w:r>
    </w:p>
    <w:p w14:paraId="72952527" w14:textId="77777777" w:rsidR="00675F2C" w:rsidRPr="00226DA9" w:rsidRDefault="00675F2C" w:rsidP="00A26361">
      <w:pPr>
        <w:jc w:val="both"/>
        <w:rPr>
          <w:rFonts w:ascii="Times New Roman" w:hAnsi="Times New Roman" w:cs="Times New Roman"/>
          <w:szCs w:val="24"/>
          <w:lang w:val="sr-Cyrl-BA"/>
        </w:rPr>
      </w:pPr>
    </w:p>
    <w:p w14:paraId="3C6FE96F" w14:textId="799C4912" w:rsidR="00675F2C" w:rsidRPr="00226DA9" w:rsidRDefault="00675F2C" w:rsidP="00A26361">
      <w:pPr>
        <w:jc w:val="center"/>
        <w:rPr>
          <w:rFonts w:ascii="Times New Roman" w:hAnsi="Times New Roman" w:cs="Times New Roman"/>
          <w:szCs w:val="24"/>
          <w:lang w:val="sr-Cyrl-BA"/>
        </w:rPr>
      </w:pPr>
      <w:r w:rsidRPr="00226DA9">
        <w:rPr>
          <w:rFonts w:ascii="Times New Roman" w:hAnsi="Times New Roman" w:cs="Times New Roman"/>
          <w:szCs w:val="24"/>
          <w:lang w:val="sr-Cyrl-BA"/>
        </w:rPr>
        <w:t>Član 2</w:t>
      </w:r>
      <w:r w:rsidR="00A26361">
        <w:rPr>
          <w:rFonts w:ascii="Times New Roman" w:hAnsi="Times New Roman" w:cs="Times New Roman"/>
          <w:szCs w:val="24"/>
        </w:rPr>
        <w:t>6</w:t>
      </w:r>
      <w:r w:rsidRPr="00226DA9">
        <w:rPr>
          <w:rFonts w:ascii="Times New Roman" w:hAnsi="Times New Roman" w:cs="Times New Roman"/>
          <w:szCs w:val="24"/>
          <w:lang w:val="sr-Cyrl-BA"/>
        </w:rPr>
        <w:t>.</w:t>
      </w:r>
    </w:p>
    <w:p w14:paraId="2C5B1EB1" w14:textId="77777777" w:rsidR="00675F2C" w:rsidRPr="00226DA9" w:rsidRDefault="00675F2C" w:rsidP="00A26361">
      <w:pPr>
        <w:jc w:val="center"/>
        <w:rPr>
          <w:rFonts w:ascii="Times New Roman" w:hAnsi="Times New Roman" w:cs="Times New Roman"/>
          <w:szCs w:val="24"/>
          <w:lang w:val="sr-Cyrl-BA"/>
        </w:rPr>
      </w:pPr>
    </w:p>
    <w:p w14:paraId="3EB53E33" w14:textId="77777777" w:rsidR="00675F2C" w:rsidRPr="00226DA9" w:rsidRDefault="00675F2C" w:rsidP="00A26361">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Ministar će u roku od šest mjeseci od dana stupanja na snagu ovog zakona donijeti Pravilnik  o tehničkim uslovima za uspostavljanje i vođenje Socijalne karte (član 7. stav 6). </w:t>
      </w:r>
    </w:p>
    <w:p w14:paraId="4A1FF275" w14:textId="77777777" w:rsidR="00675F2C" w:rsidRPr="00226DA9" w:rsidRDefault="00675F2C" w:rsidP="00A26361">
      <w:pPr>
        <w:jc w:val="both"/>
        <w:rPr>
          <w:rFonts w:ascii="Times New Roman" w:hAnsi="Times New Roman" w:cs="Times New Roman"/>
          <w:b/>
          <w:szCs w:val="24"/>
          <w:lang w:val="sr-Cyrl-BA"/>
        </w:rPr>
      </w:pPr>
    </w:p>
    <w:p w14:paraId="46A55ABB" w14:textId="6E5AB83C" w:rsidR="00675F2C" w:rsidRPr="00226DA9" w:rsidRDefault="00A26361" w:rsidP="00A26361">
      <w:pPr>
        <w:jc w:val="center"/>
        <w:rPr>
          <w:rFonts w:ascii="Times New Roman" w:hAnsi="Times New Roman" w:cs="Times New Roman"/>
          <w:szCs w:val="24"/>
          <w:lang w:val="sr-Cyrl-BA"/>
        </w:rPr>
      </w:pPr>
      <w:r>
        <w:rPr>
          <w:rFonts w:ascii="Times New Roman" w:hAnsi="Times New Roman" w:cs="Times New Roman"/>
          <w:szCs w:val="24"/>
          <w:lang w:val="sr-Cyrl-BA"/>
        </w:rPr>
        <w:t>Član 27</w:t>
      </w:r>
      <w:r w:rsidR="00675F2C" w:rsidRPr="00226DA9">
        <w:rPr>
          <w:rFonts w:ascii="Times New Roman" w:hAnsi="Times New Roman" w:cs="Times New Roman"/>
          <w:szCs w:val="24"/>
          <w:lang w:val="sr-Cyrl-BA"/>
        </w:rPr>
        <w:t>.</w:t>
      </w:r>
    </w:p>
    <w:p w14:paraId="509684CF" w14:textId="77777777" w:rsidR="00675F2C" w:rsidRPr="00226DA9" w:rsidRDefault="00675F2C" w:rsidP="00A26361">
      <w:pPr>
        <w:jc w:val="center"/>
        <w:rPr>
          <w:rFonts w:ascii="Times New Roman" w:hAnsi="Times New Roman" w:cs="Times New Roman"/>
          <w:szCs w:val="24"/>
          <w:lang w:val="sr-Cyrl-BA"/>
        </w:rPr>
      </w:pPr>
    </w:p>
    <w:p w14:paraId="3971E0FA" w14:textId="77777777" w:rsidR="00675F2C" w:rsidRPr="00226DA9" w:rsidRDefault="00675F2C" w:rsidP="00A26361">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Ovaj zakon se objavljuje u „Službenom glasniku Republike Srpske“, a stupa na snagu od 1. januara 2026. godine. </w:t>
      </w:r>
    </w:p>
    <w:p w14:paraId="60D0A040" w14:textId="77777777" w:rsidR="00675F2C" w:rsidRPr="00226DA9" w:rsidRDefault="00675F2C" w:rsidP="00A85667">
      <w:pPr>
        <w:jc w:val="both"/>
        <w:rPr>
          <w:rFonts w:ascii="Times New Roman" w:hAnsi="Times New Roman" w:cs="Times New Roman"/>
          <w:szCs w:val="24"/>
          <w:lang w:val="sr-Cyrl-BA"/>
        </w:rPr>
      </w:pPr>
    </w:p>
    <w:p w14:paraId="3EA09164" w14:textId="77777777" w:rsidR="00675F2C" w:rsidRPr="00226DA9" w:rsidRDefault="00675F2C" w:rsidP="00A85667">
      <w:pPr>
        <w:jc w:val="both"/>
        <w:rPr>
          <w:rFonts w:ascii="Times New Roman" w:hAnsi="Times New Roman" w:cs="Times New Roman"/>
          <w:szCs w:val="24"/>
          <w:lang w:val="sr-Cyrl-BA"/>
        </w:rPr>
      </w:pPr>
    </w:p>
    <w:p w14:paraId="30F67083" w14:textId="77777777" w:rsidR="00675F2C" w:rsidRPr="00226DA9" w:rsidRDefault="00675F2C" w:rsidP="00A85667">
      <w:pPr>
        <w:jc w:val="both"/>
        <w:rPr>
          <w:rFonts w:ascii="Times New Roman" w:hAnsi="Times New Roman" w:cs="Times New Roman"/>
          <w:szCs w:val="24"/>
          <w:lang w:val="sr-Cyrl-BA"/>
        </w:rPr>
      </w:pPr>
    </w:p>
    <w:p w14:paraId="79471A7E" w14:textId="77777777" w:rsidR="00675F2C" w:rsidRPr="00226DA9" w:rsidRDefault="00675F2C" w:rsidP="00A85667">
      <w:pPr>
        <w:tabs>
          <w:tab w:val="center" w:pos="7560"/>
        </w:tabs>
        <w:jc w:val="both"/>
        <w:rPr>
          <w:rFonts w:ascii="Times New Roman" w:eastAsia="Times New Roman" w:hAnsi="Times New Roman" w:cs="Times New Roman"/>
          <w:noProof/>
          <w:szCs w:val="24"/>
          <w:lang w:val="sr-Cyrl-BA"/>
        </w:rPr>
      </w:pPr>
      <w:r w:rsidRPr="00226DA9">
        <w:rPr>
          <w:rFonts w:ascii="Times New Roman" w:eastAsia="Times New Roman" w:hAnsi="Times New Roman" w:cs="Times New Roman"/>
          <w:noProof/>
          <w:szCs w:val="24"/>
          <w:lang w:val="sr-Cyrl-BA"/>
        </w:rPr>
        <w:t xml:space="preserve">Broj: </w:t>
      </w:r>
      <w:r w:rsidRPr="00226DA9">
        <w:rPr>
          <w:rFonts w:ascii="Times New Roman" w:eastAsia="Times New Roman" w:hAnsi="Times New Roman" w:cs="Times New Roman"/>
          <w:noProof/>
          <w:szCs w:val="24"/>
          <w:lang w:val="sr-Cyrl-BA"/>
        </w:rPr>
        <w:tab/>
        <w:t xml:space="preserve">PREDSJEDNIK </w:t>
      </w:r>
      <w:r w:rsidRPr="00226DA9">
        <w:rPr>
          <w:rFonts w:ascii="Times New Roman" w:eastAsia="Times New Roman" w:hAnsi="Times New Roman" w:cs="Times New Roman"/>
          <w:noProof/>
          <w:szCs w:val="24"/>
          <w:lang w:val="sr-Cyrl-BA"/>
        </w:rPr>
        <w:tab/>
        <w:t>NARODNE SKUPŠTINE</w:t>
      </w:r>
    </w:p>
    <w:p w14:paraId="37D049DC" w14:textId="77777777" w:rsidR="00675F2C" w:rsidRPr="00226DA9" w:rsidRDefault="00675F2C" w:rsidP="00A85667">
      <w:pPr>
        <w:tabs>
          <w:tab w:val="center" w:pos="7560"/>
        </w:tabs>
        <w:jc w:val="both"/>
        <w:rPr>
          <w:rFonts w:ascii="Times New Roman" w:eastAsia="Times New Roman" w:hAnsi="Times New Roman" w:cs="Times New Roman"/>
          <w:noProof/>
          <w:szCs w:val="24"/>
          <w:lang w:val="sr-Cyrl-BA"/>
        </w:rPr>
      </w:pPr>
      <w:r w:rsidRPr="00226DA9">
        <w:rPr>
          <w:rFonts w:ascii="Times New Roman" w:eastAsia="Times New Roman" w:hAnsi="Times New Roman" w:cs="Times New Roman"/>
          <w:noProof/>
          <w:szCs w:val="24"/>
          <w:lang w:val="sr-Cyrl-BA"/>
        </w:rPr>
        <w:t>Datum:</w:t>
      </w:r>
    </w:p>
    <w:p w14:paraId="4CAE60F3" w14:textId="77777777" w:rsidR="00675F2C" w:rsidRPr="00226DA9" w:rsidRDefault="00675F2C" w:rsidP="00A85667">
      <w:pPr>
        <w:tabs>
          <w:tab w:val="center" w:pos="7560"/>
        </w:tabs>
        <w:jc w:val="both"/>
        <w:rPr>
          <w:rFonts w:ascii="Times New Roman" w:eastAsia="Times New Roman" w:hAnsi="Times New Roman" w:cs="Times New Roman"/>
          <w:noProof/>
          <w:szCs w:val="24"/>
          <w:lang w:val="sr-Cyrl-BA"/>
        </w:rPr>
      </w:pPr>
      <w:r w:rsidRPr="00226DA9">
        <w:rPr>
          <w:rFonts w:ascii="Times New Roman" w:eastAsia="Times New Roman" w:hAnsi="Times New Roman" w:cs="Times New Roman"/>
          <w:noProof/>
          <w:szCs w:val="24"/>
          <w:lang w:val="sr-Cyrl-BA"/>
        </w:rPr>
        <w:tab/>
        <w:t>Nenad Stevandić</w:t>
      </w:r>
    </w:p>
    <w:p w14:paraId="58CA36EC" w14:textId="77777777" w:rsidR="00675F2C" w:rsidRPr="00226DA9" w:rsidRDefault="00675F2C" w:rsidP="00A85667">
      <w:pPr>
        <w:tabs>
          <w:tab w:val="center" w:pos="7560"/>
        </w:tabs>
        <w:jc w:val="both"/>
        <w:rPr>
          <w:rFonts w:ascii="Times New Roman" w:eastAsia="Times New Roman" w:hAnsi="Times New Roman" w:cs="Times New Roman"/>
          <w:noProof/>
          <w:szCs w:val="24"/>
          <w:lang w:val="sr-Cyrl-BA"/>
        </w:rPr>
      </w:pPr>
    </w:p>
    <w:p w14:paraId="60A9E41C" w14:textId="77777777" w:rsidR="00675F2C" w:rsidRPr="00226DA9" w:rsidRDefault="00675F2C" w:rsidP="00A85667">
      <w:pPr>
        <w:rPr>
          <w:rFonts w:ascii="Times New Roman" w:eastAsia="Times New Roman" w:hAnsi="Times New Roman" w:cs="Times New Roman"/>
          <w:noProof/>
          <w:szCs w:val="24"/>
          <w:lang w:val="sr-Cyrl-BA"/>
        </w:rPr>
      </w:pPr>
      <w:r w:rsidRPr="00226DA9">
        <w:rPr>
          <w:rFonts w:ascii="Times New Roman" w:eastAsia="Times New Roman" w:hAnsi="Times New Roman" w:cs="Times New Roman"/>
          <w:noProof/>
          <w:szCs w:val="24"/>
          <w:lang w:val="sr-Cyrl-BA"/>
        </w:rPr>
        <w:br w:type="page"/>
      </w:r>
    </w:p>
    <w:p w14:paraId="70A0E0FB" w14:textId="17CF063E" w:rsidR="00675F2C" w:rsidRPr="00226DA9" w:rsidRDefault="00675F2C" w:rsidP="00A85667">
      <w:pPr>
        <w:jc w:val="center"/>
        <w:rPr>
          <w:rFonts w:ascii="Times New Roman" w:eastAsia="Times New Roman" w:hAnsi="Times New Roman" w:cs="Times New Roman"/>
          <w:b/>
          <w:bCs/>
          <w:noProof/>
          <w:szCs w:val="24"/>
          <w:lang w:val="sr-Cyrl-BA"/>
        </w:rPr>
      </w:pPr>
      <w:r w:rsidRPr="00226DA9">
        <w:rPr>
          <w:rFonts w:ascii="Times New Roman" w:eastAsia="Times New Roman" w:hAnsi="Times New Roman" w:cs="Times New Roman"/>
          <w:b/>
          <w:bCs/>
          <w:noProof/>
          <w:szCs w:val="24"/>
          <w:lang w:val="sr-Cyrl-BA"/>
        </w:rPr>
        <w:lastRenderedPageBreak/>
        <w:t>OBRAZLOŽENJE</w:t>
      </w:r>
    </w:p>
    <w:p w14:paraId="66E40314" w14:textId="39E87FF7" w:rsidR="00675F2C" w:rsidRPr="00226DA9" w:rsidRDefault="00675F2C" w:rsidP="00A85667">
      <w:pPr>
        <w:autoSpaceDE w:val="0"/>
        <w:autoSpaceDN w:val="0"/>
        <w:adjustRightInd w:val="0"/>
        <w:jc w:val="center"/>
        <w:rPr>
          <w:rFonts w:ascii="Times New Roman" w:eastAsia="Calibri" w:hAnsi="Times New Roman" w:cs="Times New Roman"/>
          <w:b/>
          <w:bCs/>
          <w:noProof/>
          <w:szCs w:val="24"/>
          <w:lang w:val="sr-Cyrl-BA"/>
        </w:rPr>
      </w:pPr>
      <w:r w:rsidRPr="00226DA9">
        <w:rPr>
          <w:rFonts w:ascii="Times New Roman" w:eastAsia="Calibri" w:hAnsi="Times New Roman" w:cs="Times New Roman"/>
          <w:b/>
          <w:bCs/>
          <w:noProof/>
          <w:szCs w:val="24"/>
          <w:lang w:val="sr-Cyrl-BA"/>
        </w:rPr>
        <w:t>PRIJEDLOGA ZAKONA O SOCIJALNOJ KARTI</w:t>
      </w:r>
    </w:p>
    <w:p w14:paraId="545706E2" w14:textId="77777777" w:rsidR="00675F2C" w:rsidRPr="00226DA9" w:rsidRDefault="00675F2C" w:rsidP="00A85667">
      <w:pPr>
        <w:autoSpaceDE w:val="0"/>
        <w:autoSpaceDN w:val="0"/>
        <w:adjustRightInd w:val="0"/>
        <w:jc w:val="center"/>
        <w:rPr>
          <w:rFonts w:ascii="Times New Roman" w:eastAsia="Calibri" w:hAnsi="Times New Roman" w:cs="Times New Roman"/>
          <w:b/>
          <w:bCs/>
          <w:noProof/>
          <w:szCs w:val="24"/>
          <w:lang w:val="sr-Cyrl-BA"/>
        </w:rPr>
      </w:pPr>
    </w:p>
    <w:p w14:paraId="29AFE62B"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5C1DBFD5"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7C5541C4" w14:textId="5BAF6516" w:rsidR="00675F2C" w:rsidRPr="00226DA9" w:rsidRDefault="00675F2C" w:rsidP="00A85667">
      <w:pPr>
        <w:tabs>
          <w:tab w:val="left" w:pos="540"/>
        </w:tabs>
        <w:autoSpaceDE w:val="0"/>
        <w:autoSpaceDN w:val="0"/>
        <w:adjustRightInd w:val="0"/>
        <w:jc w:val="both"/>
        <w:rPr>
          <w:rFonts w:ascii="Times New Roman" w:eastAsia="Calibri" w:hAnsi="Times New Roman" w:cs="Times New Roman"/>
          <w:bCs/>
          <w:noProof/>
          <w:szCs w:val="24"/>
          <w:lang w:val="sr-Cyrl-BA"/>
        </w:rPr>
      </w:pPr>
      <w:r w:rsidRPr="00226DA9">
        <w:rPr>
          <w:rFonts w:ascii="Times New Roman" w:eastAsia="Calibri" w:hAnsi="Times New Roman" w:cs="Times New Roman"/>
          <w:b/>
          <w:bCs/>
          <w:noProof/>
          <w:szCs w:val="24"/>
          <w:lang w:val="sr-Cyrl-BA"/>
        </w:rPr>
        <w:t xml:space="preserve">I </w:t>
      </w:r>
      <w:r w:rsidRPr="00226DA9">
        <w:rPr>
          <w:rFonts w:ascii="Times New Roman" w:eastAsia="Calibri" w:hAnsi="Times New Roman" w:cs="Times New Roman"/>
          <w:b/>
          <w:bCs/>
          <w:noProof/>
          <w:szCs w:val="24"/>
          <w:lang w:val="sr-Cyrl-BA"/>
        </w:rPr>
        <w:tab/>
        <w:t xml:space="preserve">USTAVNI OSNOV </w:t>
      </w:r>
      <w:r w:rsidRPr="00226DA9">
        <w:rPr>
          <w:rFonts w:ascii="Times New Roman" w:eastAsia="Calibri" w:hAnsi="Times New Roman" w:cs="Times New Roman"/>
          <w:b/>
          <w:noProof/>
          <w:szCs w:val="24"/>
          <w:lang w:val="sr-Cyrl-BA"/>
        </w:rPr>
        <w:t>ZA DONOŠENJE ZAKONA</w:t>
      </w:r>
    </w:p>
    <w:p w14:paraId="6DC8F1EA"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50F585A2" w14:textId="77777777" w:rsidR="00675F2C" w:rsidRPr="00226DA9" w:rsidRDefault="00675F2C" w:rsidP="00A85667">
      <w:pPr>
        <w:ind w:firstLine="720"/>
        <w:jc w:val="both"/>
        <w:rPr>
          <w:rFonts w:ascii="Times New Roman" w:eastAsia="Times New Roman" w:hAnsi="Times New Roman" w:cs="Times New Roman"/>
          <w:noProof/>
          <w:szCs w:val="24"/>
          <w:lang w:val="sr-Cyrl-BA" w:eastAsia="sr-Latn-CS"/>
        </w:rPr>
      </w:pPr>
      <w:r w:rsidRPr="00226DA9">
        <w:rPr>
          <w:rFonts w:ascii="Times New Roman" w:eastAsia="Calibri" w:hAnsi="Times New Roman" w:cs="Times New Roman"/>
          <w:noProof/>
          <w:szCs w:val="24"/>
          <w:lang w:val="sr-Cyrl-BA"/>
        </w:rPr>
        <w:t xml:space="preserve">Ustavni osnov za donošenje Zakona o socijalnoj karti sadržan je </w:t>
      </w:r>
      <w:r w:rsidRPr="00226DA9">
        <w:rPr>
          <w:rFonts w:ascii="Times New Roman" w:eastAsia="Times New Roman" w:hAnsi="Times New Roman" w:cs="Times New Roman"/>
          <w:noProof/>
          <w:szCs w:val="24"/>
          <w:lang w:val="sr-Cyrl-BA" w:eastAsia="sr-Latn-CS"/>
        </w:rPr>
        <w:t>u Amandmanu XXXII tačka 12. na član 68. Ustava Republike Srpske, prema kojem Republika Srpska uređuje i obezbjeđuje socijalnu i boračko-invalidsku zaštitu stanovništva,</w:t>
      </w:r>
      <w:r w:rsidRPr="00226DA9">
        <w:rPr>
          <w:rFonts w:ascii="Times New Roman" w:hAnsi="Times New Roman" w:cs="Times New Roman"/>
          <w:szCs w:val="24"/>
          <w:lang w:val="sr-Cyrl-BA"/>
        </w:rPr>
        <w:t xml:space="preserve"> </w:t>
      </w:r>
      <w:r w:rsidRPr="00226DA9">
        <w:rPr>
          <w:rFonts w:ascii="Times New Roman" w:eastAsia="Times New Roman" w:hAnsi="Times New Roman" w:cs="Times New Roman"/>
          <w:noProof/>
          <w:szCs w:val="24"/>
          <w:lang w:val="sr-Cyrl-BA" w:eastAsia="sr-Latn-CS"/>
        </w:rPr>
        <w:t>kao i u članu 70. stav 1. tačka 2. Ustava Republike Srpske, kojim je propisano da Narodna skupštine Republike Srpske donosi zakone, druge propise i opšte akte.</w:t>
      </w:r>
    </w:p>
    <w:p w14:paraId="761479C8" w14:textId="77777777" w:rsidR="00675F2C" w:rsidRPr="00226DA9" w:rsidRDefault="00675F2C" w:rsidP="00A85667">
      <w:pPr>
        <w:autoSpaceDE w:val="0"/>
        <w:autoSpaceDN w:val="0"/>
        <w:adjustRightInd w:val="0"/>
        <w:jc w:val="both"/>
        <w:rPr>
          <w:rFonts w:ascii="Times New Roman" w:eastAsia="Calibri" w:hAnsi="Times New Roman" w:cs="Times New Roman"/>
          <w:bCs/>
          <w:noProof/>
          <w:szCs w:val="24"/>
          <w:lang w:val="sr-Cyrl-BA"/>
        </w:rPr>
      </w:pPr>
    </w:p>
    <w:p w14:paraId="0A90D702" w14:textId="77777777" w:rsidR="00675F2C" w:rsidRPr="00226DA9" w:rsidRDefault="00675F2C" w:rsidP="00A85667">
      <w:pPr>
        <w:autoSpaceDE w:val="0"/>
        <w:autoSpaceDN w:val="0"/>
        <w:adjustRightInd w:val="0"/>
        <w:rPr>
          <w:rFonts w:ascii="Times New Roman" w:eastAsia="Calibri" w:hAnsi="Times New Roman" w:cs="Times New Roman"/>
          <w:b/>
          <w:noProof/>
          <w:szCs w:val="24"/>
          <w:lang w:val="sr-Cyrl-BA"/>
        </w:rPr>
      </w:pPr>
      <w:r w:rsidRPr="00226DA9">
        <w:rPr>
          <w:rFonts w:ascii="Times New Roman" w:eastAsia="Calibri" w:hAnsi="Times New Roman" w:cs="Times New Roman"/>
          <w:b/>
          <w:noProof/>
          <w:szCs w:val="24"/>
          <w:lang w:val="sr-Cyrl-BA"/>
        </w:rPr>
        <w:t>II  USKLAĐENOST SA USTAVOM, PRAVNIM SISTEMOM I PRAVILIMA</w:t>
      </w:r>
    </w:p>
    <w:p w14:paraId="71952A2F" w14:textId="77777777" w:rsidR="00675F2C" w:rsidRPr="00226DA9" w:rsidRDefault="00675F2C" w:rsidP="00A85667">
      <w:pPr>
        <w:autoSpaceDE w:val="0"/>
        <w:autoSpaceDN w:val="0"/>
        <w:adjustRightInd w:val="0"/>
        <w:ind w:firstLine="360"/>
        <w:rPr>
          <w:rFonts w:ascii="Times New Roman" w:eastAsia="Calibri" w:hAnsi="Times New Roman" w:cs="Times New Roman"/>
          <w:b/>
          <w:noProof/>
          <w:szCs w:val="24"/>
          <w:lang w:val="sr-Cyrl-BA"/>
        </w:rPr>
      </w:pPr>
      <w:r w:rsidRPr="00226DA9">
        <w:rPr>
          <w:rFonts w:ascii="Times New Roman" w:eastAsia="Calibri" w:hAnsi="Times New Roman" w:cs="Times New Roman"/>
          <w:b/>
          <w:noProof/>
          <w:szCs w:val="24"/>
          <w:lang w:val="sr-Cyrl-BA"/>
        </w:rPr>
        <w:t>ZA IZRADU ZAKONA I DRUGIH PROPISA</w:t>
      </w:r>
      <w:r w:rsidRPr="00226DA9">
        <w:rPr>
          <w:rFonts w:ascii="Times New Roman" w:eastAsia="Calibri" w:hAnsi="Times New Roman" w:cs="Times New Roman"/>
          <w:noProof/>
          <w:szCs w:val="24"/>
          <w:lang w:val="sr-Cyrl-BA"/>
        </w:rPr>
        <w:t xml:space="preserve"> </w:t>
      </w:r>
      <w:r w:rsidRPr="00226DA9">
        <w:rPr>
          <w:rFonts w:ascii="Times New Roman" w:eastAsia="Calibri" w:hAnsi="Times New Roman" w:cs="Times New Roman"/>
          <w:b/>
          <w:noProof/>
          <w:szCs w:val="24"/>
          <w:lang w:val="sr-Cyrl-BA"/>
        </w:rPr>
        <w:t>REPUBLIKE SRPSKE</w:t>
      </w:r>
    </w:p>
    <w:p w14:paraId="028051B4" w14:textId="77777777" w:rsidR="00675F2C" w:rsidRPr="00226DA9" w:rsidRDefault="00675F2C" w:rsidP="00A85667">
      <w:pPr>
        <w:rPr>
          <w:rFonts w:ascii="Times New Roman" w:eastAsia="Calibri" w:hAnsi="Times New Roman" w:cs="Times New Roman"/>
          <w:szCs w:val="24"/>
          <w:lang w:val="sr-Cyrl-BA"/>
        </w:rPr>
      </w:pPr>
    </w:p>
    <w:p w14:paraId="0FCB06FD" w14:textId="77777777" w:rsidR="00675F2C" w:rsidRPr="00226DA9" w:rsidRDefault="00675F2C" w:rsidP="00A85667">
      <w:pPr>
        <w:ind w:firstLine="709"/>
        <w:jc w:val="both"/>
        <w:rPr>
          <w:rFonts w:ascii="Times New Roman" w:hAnsi="Times New Roman" w:cs="Times New Roman"/>
          <w:szCs w:val="24"/>
          <w:lang w:val="sr-Latn-BA"/>
        </w:rPr>
      </w:pPr>
      <w:r w:rsidRPr="00226DA9">
        <w:rPr>
          <w:rFonts w:ascii="Times New Roman" w:eastAsia="Calibri" w:hAnsi="Times New Roman" w:cs="Times New Roman"/>
          <w:szCs w:val="24"/>
          <w:lang w:val="sr-Cyrl-BA"/>
        </w:rPr>
        <w:t xml:space="preserve">Prema Mišljenju Republičkog sekretarijata za zakonodavstvo </w:t>
      </w:r>
      <w:r w:rsidRPr="00226DA9">
        <w:rPr>
          <w:rFonts w:ascii="Times New Roman" w:hAnsi="Times New Roman" w:cs="Times New Roman"/>
          <w:szCs w:val="24"/>
          <w:lang w:val="sr-Cyrl-BA"/>
        </w:rPr>
        <w:t>broj: 22.04.020-</w:t>
      </w:r>
      <w:r w:rsidRPr="00226DA9">
        <w:rPr>
          <w:rFonts w:ascii="Times New Roman" w:hAnsi="Times New Roman" w:cs="Times New Roman"/>
          <w:szCs w:val="24"/>
          <w:lang w:val="sr-Latn-BA"/>
        </w:rPr>
        <w:t>1804/25</w:t>
      </w:r>
      <w:r w:rsidRPr="00226DA9">
        <w:rPr>
          <w:rFonts w:ascii="Times New Roman" w:hAnsi="Times New Roman" w:cs="Times New Roman"/>
          <w:szCs w:val="24"/>
          <w:lang w:val="sr-Cyrl-BA"/>
        </w:rPr>
        <w:t xml:space="preserve"> od </w:t>
      </w:r>
      <w:r w:rsidRPr="00226DA9">
        <w:rPr>
          <w:rFonts w:ascii="Times New Roman" w:hAnsi="Times New Roman" w:cs="Times New Roman"/>
          <w:szCs w:val="24"/>
          <w:lang w:val="sr-Latn-BA"/>
        </w:rPr>
        <w:t>6</w:t>
      </w:r>
      <w:r w:rsidRPr="00226DA9">
        <w:rPr>
          <w:rFonts w:ascii="Times New Roman" w:hAnsi="Times New Roman" w:cs="Times New Roman"/>
          <w:szCs w:val="24"/>
          <w:lang w:val="sr-Cyrl-BA"/>
        </w:rPr>
        <w:t>. juna 2025. godine, u</w:t>
      </w:r>
      <w:r w:rsidRPr="00226DA9">
        <w:rPr>
          <w:rFonts w:ascii="Times New Roman" w:eastAsia="Calibri" w:hAnsi="Times New Roman" w:cs="Times New Roman"/>
          <w:szCs w:val="24"/>
          <w:lang w:val="sr-Cyrl-BA"/>
        </w:rPr>
        <w:t xml:space="preserve">stavni osnov za donošenje ovog zakona sadržan je u Amandmanu XXXII tačka 12. na član 68. Ustava Republike Srpske, prema kojem Republika, između ostalog, uređuje i obezbjeđuje socijalnu i </w:t>
      </w:r>
      <w:proofErr w:type="spellStart"/>
      <w:r w:rsidRPr="00226DA9">
        <w:rPr>
          <w:rFonts w:ascii="Times New Roman" w:eastAsia="Calibri" w:hAnsi="Times New Roman" w:cs="Times New Roman"/>
          <w:szCs w:val="24"/>
          <w:lang w:val="sr-Cyrl-BA"/>
        </w:rPr>
        <w:t>boračko-invalidsku</w:t>
      </w:r>
      <w:proofErr w:type="spellEnd"/>
      <w:r w:rsidRPr="00226DA9">
        <w:rPr>
          <w:rFonts w:ascii="Times New Roman" w:eastAsia="Calibri" w:hAnsi="Times New Roman" w:cs="Times New Roman"/>
          <w:szCs w:val="24"/>
          <w:lang w:val="sr-Cyrl-BA"/>
        </w:rPr>
        <w:t xml:space="preserve"> zaštitu stanovništva. Takođe, ustavni osnov za donošenje ovog zakona sadržan je i u članu 70. stav 1. tačka 2. Ustava Republike Srpske, kojim je utvrđeno da Narodna skupština Republike Srpske donosi zakone. </w:t>
      </w:r>
    </w:p>
    <w:p w14:paraId="7AD7CBE9"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Republički sekretarijat za zakonodavstvo dao je pozitivno Mišljenje na Nacrt zakona o socijalnoj karti broj: 22.04.020-</w:t>
      </w:r>
      <w:r w:rsidRPr="00226DA9">
        <w:rPr>
          <w:rFonts w:ascii="Times New Roman" w:hAnsi="Times New Roman" w:cs="Times New Roman"/>
          <w:szCs w:val="24"/>
        </w:rPr>
        <w:t>649</w:t>
      </w:r>
      <w:r w:rsidRPr="00226DA9">
        <w:rPr>
          <w:rFonts w:ascii="Times New Roman" w:hAnsi="Times New Roman" w:cs="Times New Roman"/>
          <w:szCs w:val="24"/>
          <w:lang w:val="sr-Latn-BA"/>
        </w:rPr>
        <w:t>/25</w:t>
      </w:r>
      <w:r w:rsidRPr="00226DA9">
        <w:rPr>
          <w:rFonts w:ascii="Times New Roman" w:hAnsi="Times New Roman" w:cs="Times New Roman"/>
          <w:szCs w:val="24"/>
          <w:lang w:val="sr-Cyrl-BA"/>
        </w:rPr>
        <w:t xml:space="preserve"> od 26. februar</w:t>
      </w:r>
      <w:r w:rsidRPr="00226DA9">
        <w:rPr>
          <w:rFonts w:ascii="Times New Roman" w:hAnsi="Times New Roman" w:cs="Times New Roman"/>
          <w:szCs w:val="24"/>
        </w:rPr>
        <w:t>a</w:t>
      </w:r>
      <w:r w:rsidRPr="00226DA9">
        <w:rPr>
          <w:rFonts w:ascii="Times New Roman" w:hAnsi="Times New Roman" w:cs="Times New Roman"/>
          <w:szCs w:val="24"/>
          <w:lang w:val="sr-Cyrl-BA"/>
        </w:rPr>
        <w:t xml:space="preserve"> 2025. godine.</w:t>
      </w:r>
    </w:p>
    <w:p w14:paraId="43B69CBC" w14:textId="77777777" w:rsidR="00675F2C" w:rsidRPr="00226DA9" w:rsidRDefault="00675F2C" w:rsidP="00A85667">
      <w:pPr>
        <w:ind w:firstLine="709"/>
        <w:jc w:val="both"/>
        <w:rPr>
          <w:rFonts w:ascii="Times New Roman" w:eastAsia="Calibri" w:hAnsi="Times New Roman" w:cs="Times New Roman"/>
          <w:szCs w:val="24"/>
          <w:lang w:val="sr-Cyrl-BA"/>
        </w:rPr>
      </w:pPr>
      <w:r w:rsidRPr="00226DA9">
        <w:rPr>
          <w:rFonts w:ascii="Times New Roman" w:hAnsi="Times New Roman" w:cs="Times New Roman"/>
          <w:szCs w:val="24"/>
          <w:lang w:val="sr-Cyrl-BA"/>
        </w:rPr>
        <w:t xml:space="preserve">Narodna skupština Republike Srpske je na 13. redovnoj sjednici, održanoj 26. marta 2025. godine, usvojila Zaključak broj: 02/1-021-447/25 kojim je zadužila skupštinski Odbor za zdravstvo, rad i socijalnu politiku da organizuje stručnu raspravu o Nacrtu zakona. </w:t>
      </w:r>
    </w:p>
    <w:p w14:paraId="4FA7B223" w14:textId="77777777" w:rsidR="00675F2C" w:rsidRPr="00226DA9" w:rsidRDefault="00675F2C" w:rsidP="00A85667">
      <w:pPr>
        <w:ind w:firstLine="709"/>
        <w:jc w:val="both"/>
        <w:rPr>
          <w:rFonts w:ascii="Times New Roman" w:eastAsia="Calibri" w:hAnsi="Times New Roman" w:cs="Times New Roman"/>
          <w:szCs w:val="24"/>
          <w:highlight w:val="yellow"/>
          <w:lang w:val="sr-Cyrl-BA"/>
        </w:rPr>
      </w:pPr>
      <w:r w:rsidRPr="00226DA9">
        <w:rPr>
          <w:rFonts w:ascii="Times New Roman" w:hAnsi="Times New Roman" w:cs="Times New Roman"/>
          <w:szCs w:val="24"/>
          <w:lang w:val="sr-Cyrl-RS"/>
        </w:rPr>
        <w:t xml:space="preserve">Obrađivač </w:t>
      </w:r>
      <w:r w:rsidRPr="00226DA9">
        <w:rPr>
          <w:rFonts w:ascii="Times New Roman" w:hAnsi="Times New Roman" w:cs="Times New Roman"/>
          <w:szCs w:val="24"/>
          <w:lang w:val="sr-Cyrl-BA"/>
        </w:rPr>
        <w:t>Z</w:t>
      </w:r>
      <w:proofErr w:type="spellStart"/>
      <w:r w:rsidRPr="00226DA9">
        <w:rPr>
          <w:rFonts w:ascii="Times New Roman" w:hAnsi="Times New Roman" w:cs="Times New Roman"/>
          <w:szCs w:val="24"/>
          <w:lang w:val="sr-Cyrl-RS"/>
        </w:rPr>
        <w:t>akona</w:t>
      </w:r>
      <w:proofErr w:type="spellEnd"/>
      <w:r w:rsidRPr="00226DA9">
        <w:rPr>
          <w:rFonts w:ascii="Times New Roman" w:hAnsi="Times New Roman" w:cs="Times New Roman"/>
          <w:szCs w:val="24"/>
          <w:lang w:val="sr-Cyrl-RS"/>
        </w:rPr>
        <w:t xml:space="preserve"> je, u skladu sa članom 41. stav 1. tačka 5) Pravila za izradu zakona i drugih propisa Republike Srpske („Službeni glasnik Republike Srpske“, broj 24/14), naveo razloge za donošenje ovog zakona. Prema navodima obrađivača, osnovni cilj donošenja ovog zakona je </w:t>
      </w:r>
      <w:r w:rsidRPr="00226DA9">
        <w:rPr>
          <w:rFonts w:ascii="Times New Roman" w:hAnsi="Times New Roman" w:cs="Times New Roman"/>
          <w:szCs w:val="24"/>
          <w:lang w:val="sr-Cyrl-BA"/>
        </w:rPr>
        <w:t xml:space="preserve">sprovođenje Programa ekonomskih reformi Republike Srpske, koji je usvojen Odlukom Narodne skupštine Republike Srpske („Službeni glasnik Republike Srpske“, broj </w:t>
      </w:r>
      <w:r w:rsidRPr="00226DA9">
        <w:rPr>
          <w:rFonts w:ascii="Times New Roman" w:hAnsi="Times New Roman" w:cs="Times New Roman"/>
          <w:szCs w:val="24"/>
          <w:lang w:val="sr-Latn-BA"/>
        </w:rPr>
        <w:t>110</w:t>
      </w:r>
      <w:r w:rsidRPr="00226DA9">
        <w:rPr>
          <w:rFonts w:ascii="Times New Roman" w:hAnsi="Times New Roman" w:cs="Times New Roman"/>
          <w:szCs w:val="24"/>
          <w:lang w:val="sr-Cyrl-BA"/>
        </w:rPr>
        <w:t>/</w:t>
      </w:r>
      <w:r w:rsidRPr="00226DA9">
        <w:rPr>
          <w:rFonts w:ascii="Times New Roman" w:hAnsi="Times New Roman" w:cs="Times New Roman"/>
          <w:szCs w:val="24"/>
          <w:lang w:val="sr-Latn-BA"/>
        </w:rPr>
        <w:t>24</w:t>
      </w:r>
      <w:r w:rsidRPr="00226DA9">
        <w:rPr>
          <w:rFonts w:ascii="Times New Roman" w:hAnsi="Times New Roman" w:cs="Times New Roman"/>
          <w:szCs w:val="24"/>
          <w:lang w:val="sr-Cyrl-BA"/>
        </w:rPr>
        <w:t xml:space="preserve">), a kojim je kao jedna od ključnih mjera strukturnih reformi u okviru unapređenja sistema socijalne zaštite predviđeno uspostavljanje </w:t>
      </w:r>
      <w:proofErr w:type="spellStart"/>
      <w:r w:rsidRPr="00226DA9">
        <w:rPr>
          <w:rFonts w:ascii="Times New Roman" w:hAnsi="Times New Roman" w:cs="Times New Roman"/>
          <w:szCs w:val="24"/>
          <w:lang w:val="sr-Cyrl-BA"/>
        </w:rPr>
        <w:t>interoperabilnog</w:t>
      </w:r>
      <w:proofErr w:type="spellEnd"/>
      <w:r w:rsidRPr="00226DA9">
        <w:rPr>
          <w:rFonts w:ascii="Times New Roman" w:hAnsi="Times New Roman" w:cs="Times New Roman"/>
          <w:szCs w:val="24"/>
          <w:lang w:val="sr-Cyrl-BA"/>
        </w:rPr>
        <w:t xml:space="preserve"> informacionog sistema socijalne karte</w:t>
      </w:r>
      <w:r w:rsidRPr="00226DA9">
        <w:rPr>
          <w:rFonts w:ascii="Times New Roman" w:hAnsi="Times New Roman" w:cs="Times New Roman"/>
          <w:szCs w:val="24"/>
        </w:rPr>
        <w:t xml:space="preserve"> </w:t>
      </w:r>
      <w:r w:rsidRPr="00226DA9">
        <w:rPr>
          <w:rFonts w:ascii="Times New Roman" w:hAnsi="Times New Roman" w:cs="Times New Roman"/>
          <w:szCs w:val="24"/>
          <w:lang w:val="sr-Cyrl-BA"/>
        </w:rPr>
        <w:t xml:space="preserve">Republike Srpske. </w:t>
      </w:r>
      <w:r w:rsidRPr="00226DA9">
        <w:rPr>
          <w:rFonts w:ascii="Times New Roman" w:eastAsia="Calibri" w:hAnsi="Times New Roman" w:cs="Times New Roman"/>
          <w:szCs w:val="24"/>
          <w:highlight w:val="yellow"/>
          <w:lang w:val="sr-Cyrl-BA"/>
        </w:rPr>
        <w:t xml:space="preserve"> </w:t>
      </w:r>
    </w:p>
    <w:p w14:paraId="6F69BA62" w14:textId="77777777" w:rsidR="00675F2C" w:rsidRPr="00226DA9" w:rsidRDefault="00675F2C" w:rsidP="00A85667">
      <w:pPr>
        <w:ind w:firstLine="709"/>
        <w:jc w:val="both"/>
        <w:rPr>
          <w:rFonts w:ascii="Times New Roman" w:eastAsia="Calibri" w:hAnsi="Times New Roman" w:cs="Times New Roman"/>
          <w:szCs w:val="24"/>
          <w:lang w:val="sr-Cyrl-BA"/>
        </w:rPr>
      </w:pPr>
      <w:r w:rsidRPr="00226DA9">
        <w:rPr>
          <w:rFonts w:ascii="Times New Roman" w:hAnsi="Times New Roman" w:cs="Times New Roman"/>
          <w:szCs w:val="24"/>
          <w:lang w:val="sr-Cyrl-RS"/>
        </w:rPr>
        <w:t xml:space="preserve">Obrađivač Zakona je, u skladu sa članom 41. stav 2. Pravila za izradu zakona i drugih propisa Republike Srpske naveo </w:t>
      </w:r>
      <w:proofErr w:type="spellStart"/>
      <w:r w:rsidRPr="00226DA9">
        <w:rPr>
          <w:rFonts w:ascii="Times New Roman" w:hAnsi="Times New Roman" w:cs="Times New Roman"/>
          <w:szCs w:val="24"/>
          <w:lang w:val="sr-Cyrl-RS"/>
        </w:rPr>
        <w:t>razl</w:t>
      </w:r>
      <w:r w:rsidRPr="00226DA9">
        <w:rPr>
          <w:rFonts w:ascii="Times New Roman" w:hAnsi="Times New Roman" w:cs="Times New Roman"/>
          <w:szCs w:val="24"/>
          <w:lang w:val="sr-Cyrl-BA"/>
        </w:rPr>
        <w:t>ike</w:t>
      </w:r>
      <w:proofErr w:type="spellEnd"/>
      <w:r w:rsidRPr="00226DA9">
        <w:rPr>
          <w:rFonts w:ascii="Times New Roman" w:hAnsi="Times New Roman" w:cs="Times New Roman"/>
          <w:szCs w:val="24"/>
          <w:lang w:val="sr-Cyrl-BA"/>
        </w:rPr>
        <w:t xml:space="preserve"> Prijedloga u odnosu na Nacrt zakona. U Obrazloženju Zakona navedeno je da je </w:t>
      </w:r>
      <w:r w:rsidRPr="00226DA9">
        <w:rPr>
          <w:rFonts w:ascii="Times New Roman" w:eastAsia="Calibri" w:hAnsi="Times New Roman" w:cs="Times New Roman"/>
          <w:szCs w:val="24"/>
          <w:lang w:val="sr-Cyrl-BA"/>
        </w:rPr>
        <w:t xml:space="preserve">Prijedlog zakona promijenjen u odnosu na Nacrt zakona u skladu sa mišljenjima i prijedlozima zainteresovanih subjekata datim na stručnoj raspravi, pri čemu su uzeta u obzir i mišljenja i prijedlozi narodnih poslanika izneseni na sjednici Narodne skupštine Republike Srpske u toku rasprave o Nacrtu zakona. </w:t>
      </w:r>
    </w:p>
    <w:p w14:paraId="4620415B" w14:textId="77777777" w:rsidR="00675F2C" w:rsidRPr="00226DA9" w:rsidRDefault="00675F2C" w:rsidP="00A85667">
      <w:pPr>
        <w:ind w:firstLine="709"/>
        <w:jc w:val="both"/>
        <w:rPr>
          <w:rFonts w:ascii="Times New Roman" w:eastAsia="Calibri" w:hAnsi="Times New Roman" w:cs="Times New Roman"/>
          <w:szCs w:val="24"/>
          <w:lang w:val="sr-Cyrl-BA"/>
        </w:rPr>
      </w:pPr>
      <w:r w:rsidRPr="00226DA9">
        <w:rPr>
          <w:rFonts w:ascii="Times New Roman" w:eastAsia="Calibri" w:hAnsi="Times New Roman" w:cs="Times New Roman"/>
          <w:szCs w:val="24"/>
          <w:lang w:val="sr-Cyrl-BA"/>
        </w:rPr>
        <w:t>Republički sekretarijat za zakonodavstvo uputio je obrađivaču sugestije koje su se odnosile na korekciju Obrazloženja Zakona u smislu primjene člana 42.</w:t>
      </w:r>
      <w:r w:rsidRPr="00226DA9">
        <w:rPr>
          <w:rFonts w:ascii="Times New Roman" w:hAnsi="Times New Roman" w:cs="Times New Roman"/>
          <w:szCs w:val="24"/>
          <w:lang w:val="sr-Cyrl-RS"/>
        </w:rPr>
        <w:t xml:space="preserve"> Pravila za izradu zakona i drugih propisa Republike Srpske</w:t>
      </w:r>
      <w:r w:rsidRPr="00226DA9">
        <w:rPr>
          <w:rFonts w:ascii="Times New Roman" w:eastAsia="Calibri" w:hAnsi="Times New Roman" w:cs="Times New Roman"/>
          <w:szCs w:val="24"/>
          <w:lang w:val="sr-Cyrl-BA"/>
        </w:rPr>
        <w:t xml:space="preserve"> kojim je propisana obaveza da se u obrazloženju zakona navede potreba donošenja novog zakona radi primjene zakona koji je u proceduri donošenja. </w:t>
      </w:r>
    </w:p>
    <w:p w14:paraId="5E780E5B" w14:textId="77777777" w:rsidR="00675F2C" w:rsidRPr="00226DA9" w:rsidRDefault="00675F2C" w:rsidP="00A85667">
      <w:pPr>
        <w:ind w:firstLine="709"/>
        <w:jc w:val="both"/>
        <w:rPr>
          <w:rFonts w:ascii="Times New Roman" w:eastAsia="Calibri" w:hAnsi="Times New Roman" w:cs="Times New Roman"/>
          <w:szCs w:val="24"/>
          <w:lang w:val="sr-Cyrl-BA"/>
        </w:rPr>
      </w:pPr>
      <w:r w:rsidRPr="00226DA9">
        <w:rPr>
          <w:rFonts w:ascii="Times New Roman" w:eastAsia="Calibri" w:hAnsi="Times New Roman" w:cs="Times New Roman"/>
          <w:szCs w:val="24"/>
          <w:lang w:val="sr-Cyrl-BA"/>
        </w:rPr>
        <w:t xml:space="preserve">Obrađivač je sve upućene sugestije prihvatio i ugradio u tekst Zakona. </w:t>
      </w:r>
    </w:p>
    <w:p w14:paraId="3ECBB225" w14:textId="77777777" w:rsidR="00675F2C" w:rsidRPr="00226DA9" w:rsidRDefault="00675F2C" w:rsidP="00A85667">
      <w:pPr>
        <w:pStyle w:val="NoSpacing"/>
        <w:ind w:firstLine="709"/>
        <w:jc w:val="both"/>
        <w:rPr>
          <w:lang w:val="sr-Cyrl-BA"/>
        </w:rPr>
      </w:pPr>
      <w:r w:rsidRPr="00226DA9">
        <w:rPr>
          <w:rFonts w:eastAsia="Calibri"/>
          <w:lang w:val="sr-Cyrl-BA"/>
        </w:rPr>
        <w:t>U skladu sa članom 36.</w:t>
      </w:r>
      <w:r w:rsidRPr="00226DA9">
        <w:rPr>
          <w:rFonts w:eastAsia="Calibri"/>
          <w:color w:val="FF0000"/>
          <w:lang w:val="sr-Cyrl-BA"/>
        </w:rPr>
        <w:t xml:space="preserve"> </w:t>
      </w:r>
      <w:r w:rsidRPr="00226DA9">
        <w:rPr>
          <w:rFonts w:eastAsia="Calibri"/>
          <w:lang w:val="sr-Cyrl-BA"/>
        </w:rPr>
        <w:t xml:space="preserve">stav 1. tačka 9) Poslovnika o radu Vlade Republike Srpske i Smjernicama za konsultacije u izradi propisa i drugih opštih akata („Službeni glasnik Republike Srpske“, broj 86/22), obrađivač je u Obrazloženju Zakona  </w:t>
      </w:r>
      <w:r w:rsidRPr="00226DA9">
        <w:rPr>
          <w:lang w:val="sr-Cyrl-BA"/>
        </w:rPr>
        <w:t xml:space="preserve">naveo da je tekst Zakona bio objavljen na </w:t>
      </w:r>
      <w:proofErr w:type="spellStart"/>
      <w:r w:rsidRPr="00226DA9">
        <w:rPr>
          <w:lang w:val="sr-Cyrl-BA"/>
        </w:rPr>
        <w:t>internet</w:t>
      </w:r>
      <w:proofErr w:type="spellEnd"/>
      <w:r w:rsidRPr="00226DA9">
        <w:rPr>
          <w:lang w:val="sr-Cyrl-BA"/>
        </w:rPr>
        <w:t xml:space="preserve"> stranici Ministarstva zdravlja i socijalne zaštite. </w:t>
      </w:r>
    </w:p>
    <w:p w14:paraId="277DFD4D" w14:textId="77777777" w:rsidR="00675F2C" w:rsidRPr="00226DA9" w:rsidRDefault="00675F2C" w:rsidP="00A85667">
      <w:pPr>
        <w:ind w:firstLine="709"/>
        <w:jc w:val="both"/>
        <w:rPr>
          <w:rFonts w:ascii="Times New Roman" w:eastAsia="Calibri" w:hAnsi="Times New Roman" w:cs="Times New Roman"/>
          <w:szCs w:val="24"/>
          <w:lang w:val="sr-Cyrl-BA"/>
        </w:rPr>
      </w:pPr>
      <w:r w:rsidRPr="00226DA9">
        <w:rPr>
          <w:rFonts w:ascii="Times New Roman" w:eastAsia="Calibri" w:hAnsi="Times New Roman" w:cs="Times New Roman"/>
          <w:szCs w:val="24"/>
          <w:lang w:val="sr-Cyrl-BA"/>
        </w:rPr>
        <w:lastRenderedPageBreak/>
        <w:t xml:space="preserve">Budući </w:t>
      </w:r>
      <w:r w:rsidRPr="00226DA9">
        <w:rPr>
          <w:rFonts w:ascii="Times New Roman" w:hAnsi="Times New Roman" w:cs="Times New Roman"/>
          <w:szCs w:val="24"/>
          <w:lang w:val="sr-Cyrl-BA"/>
        </w:rPr>
        <w:t xml:space="preserve">da je predmetni Zakon usaglašen sa Ustavom, </w:t>
      </w:r>
      <w:r w:rsidRPr="00226DA9">
        <w:rPr>
          <w:rFonts w:ascii="Times New Roman" w:eastAsia="Calibri" w:hAnsi="Times New Roman" w:cs="Times New Roman"/>
          <w:szCs w:val="24"/>
          <w:lang w:val="sr-Cyrl-BA"/>
        </w:rPr>
        <w:t>pravnim sistemom Republike Srpske i Pravilima za izradu zakona i drugih propisa Republike Srpske, mišljenje Republičkog sekretarijata za zakonodavstvo je da se Prijedlog zakona o socijalnoj karti može uputiti dalje na razmatranje.</w:t>
      </w:r>
    </w:p>
    <w:p w14:paraId="276B2DDE" w14:textId="77777777" w:rsidR="00675F2C" w:rsidRPr="00226DA9" w:rsidRDefault="00675F2C" w:rsidP="00A85667">
      <w:pPr>
        <w:tabs>
          <w:tab w:val="left" w:pos="567"/>
        </w:tabs>
        <w:jc w:val="both"/>
        <w:rPr>
          <w:rFonts w:ascii="Times New Roman" w:hAnsi="Times New Roman" w:cs="Times New Roman"/>
          <w:b/>
          <w:noProof/>
          <w:szCs w:val="24"/>
          <w:lang w:val="sr-Cyrl-BA"/>
        </w:rPr>
      </w:pPr>
    </w:p>
    <w:p w14:paraId="55CB6EA5" w14:textId="77777777" w:rsidR="00675F2C" w:rsidRPr="00226DA9" w:rsidRDefault="00675F2C" w:rsidP="00A85667">
      <w:pPr>
        <w:tabs>
          <w:tab w:val="left" w:pos="567"/>
        </w:tabs>
        <w:jc w:val="both"/>
        <w:rPr>
          <w:rFonts w:ascii="Times New Roman" w:eastAsia="Calibri" w:hAnsi="Times New Roman" w:cs="Times New Roman"/>
          <w:b/>
          <w:noProof/>
          <w:szCs w:val="24"/>
          <w:lang w:val="sr-Cyrl-BA"/>
        </w:rPr>
      </w:pPr>
      <w:r w:rsidRPr="00226DA9">
        <w:rPr>
          <w:rFonts w:ascii="Times New Roman" w:hAnsi="Times New Roman" w:cs="Times New Roman"/>
          <w:b/>
          <w:noProof/>
          <w:szCs w:val="24"/>
          <w:lang w:val="sr-Cyrl-BA"/>
        </w:rPr>
        <w:t>III</w:t>
      </w:r>
      <w:r w:rsidRPr="00226DA9">
        <w:rPr>
          <w:rFonts w:ascii="Times New Roman" w:eastAsia="Calibri" w:hAnsi="Times New Roman" w:cs="Times New Roman"/>
          <w:b/>
          <w:bCs/>
          <w:noProof/>
          <w:szCs w:val="24"/>
          <w:lang w:val="sr-Cyrl-BA"/>
        </w:rPr>
        <w:t xml:space="preserve"> </w:t>
      </w:r>
      <w:r w:rsidRPr="00226DA9">
        <w:rPr>
          <w:rFonts w:ascii="Times New Roman" w:eastAsia="Calibri" w:hAnsi="Times New Roman" w:cs="Times New Roman"/>
          <w:b/>
          <w:bCs/>
          <w:noProof/>
          <w:szCs w:val="24"/>
          <w:lang w:val="sr-Cyrl-BA"/>
        </w:rPr>
        <w:tab/>
      </w:r>
      <w:r w:rsidRPr="00226DA9">
        <w:rPr>
          <w:rFonts w:ascii="Times New Roman" w:eastAsia="Calibri" w:hAnsi="Times New Roman" w:cs="Times New Roman"/>
          <w:b/>
          <w:noProof/>
          <w:szCs w:val="24"/>
          <w:lang w:val="sr-Cyrl-BA"/>
        </w:rPr>
        <w:t>USKLAĐENOST SA PRAVNIM PORETKOM EVROPSKE UNIJE</w:t>
      </w:r>
    </w:p>
    <w:p w14:paraId="78609757" w14:textId="77777777" w:rsidR="00675F2C" w:rsidRPr="00226DA9" w:rsidRDefault="00675F2C" w:rsidP="00A85667">
      <w:pPr>
        <w:tabs>
          <w:tab w:val="center" w:pos="7560"/>
        </w:tabs>
        <w:jc w:val="both"/>
        <w:rPr>
          <w:rFonts w:ascii="Times New Roman" w:eastAsia="Times New Roman" w:hAnsi="Times New Roman" w:cs="Times New Roman"/>
          <w:bCs/>
          <w:noProof/>
          <w:szCs w:val="24"/>
          <w:lang w:val="sr-Cyrl-BA"/>
        </w:rPr>
      </w:pPr>
    </w:p>
    <w:p w14:paraId="2C9AD7EC" w14:textId="77777777" w:rsidR="00675F2C" w:rsidRPr="00226DA9" w:rsidRDefault="00675F2C" w:rsidP="00A85667">
      <w:pPr>
        <w:ind w:firstLine="720"/>
        <w:jc w:val="both"/>
        <w:rPr>
          <w:rFonts w:ascii="Times New Roman" w:hAnsi="Times New Roman" w:cs="Times New Roman"/>
          <w:szCs w:val="24"/>
          <w:lang w:val="sr-Cyrl-CS"/>
        </w:rPr>
      </w:pPr>
      <w:r w:rsidRPr="00226DA9">
        <w:rPr>
          <w:rFonts w:ascii="Times New Roman" w:hAnsi="Times New Roman" w:cs="Times New Roman"/>
          <w:szCs w:val="24"/>
          <w:lang w:val="sr-Cyrl-CS"/>
        </w:rPr>
        <w:t>Prema Mišljenju Ministarstva za evropske integracije i međunarodnu saradnju broj: 17.03-020-1839/25</w:t>
      </w:r>
      <w:r w:rsidRPr="00226DA9">
        <w:rPr>
          <w:rFonts w:ascii="Times New Roman" w:hAnsi="Times New Roman" w:cs="Times New Roman"/>
          <w:szCs w:val="24"/>
          <w:lang w:val="sr-Latn-BA"/>
        </w:rPr>
        <w:t xml:space="preserve"> </w:t>
      </w:r>
      <w:r w:rsidRPr="00226DA9">
        <w:rPr>
          <w:rFonts w:ascii="Times New Roman" w:hAnsi="Times New Roman" w:cs="Times New Roman"/>
          <w:szCs w:val="24"/>
          <w:lang w:val="sr-Cyrl-BA"/>
        </w:rPr>
        <w:t xml:space="preserve">od </w:t>
      </w:r>
      <w:r w:rsidRPr="00226DA9">
        <w:rPr>
          <w:rFonts w:ascii="Times New Roman" w:hAnsi="Times New Roman" w:cs="Times New Roman"/>
          <w:szCs w:val="24"/>
          <w:lang w:val="sr-Cyrl-CS"/>
        </w:rPr>
        <w:t>10. juna 2025. godine, nakon uvida u propise Evropske unije i analize Prijedloga zakona o socijalnoj karti, utvrđeno je da je izrađivač Prijedlog uskladio sa dijelom odredaba Regulative (EU)2016/679 Evropskog parlamenta i Savjeta  od 27. aprila  2016. godine o zaštiti pojedinaca u vezi sa obradom ličnih podataka i o slobodnom kretanju takvih podataka, te o stavljanju van snage Direktive 95/46/ES (Opšta regulativa o zaštiti podataka)</w:t>
      </w:r>
      <w:r w:rsidRPr="00226DA9">
        <w:rPr>
          <w:rStyle w:val="FootnoteReference"/>
          <w:rFonts w:ascii="Times New Roman" w:hAnsi="Times New Roman" w:cs="Times New Roman"/>
          <w:szCs w:val="24"/>
          <w:lang w:val="sr-Cyrl-CS"/>
        </w:rPr>
        <w:footnoteReference w:id="1"/>
      </w:r>
      <w:r w:rsidRPr="00226DA9">
        <w:rPr>
          <w:rFonts w:ascii="Times New Roman" w:hAnsi="Times New Roman" w:cs="Times New Roman"/>
          <w:szCs w:val="24"/>
          <w:lang w:val="sr-Cyrl-CS"/>
        </w:rPr>
        <w:t xml:space="preserve">. </w:t>
      </w:r>
    </w:p>
    <w:p w14:paraId="4B5A4131" w14:textId="77777777" w:rsidR="00675F2C" w:rsidRPr="00226DA9" w:rsidRDefault="00675F2C" w:rsidP="00A85667">
      <w:pPr>
        <w:ind w:firstLine="720"/>
        <w:jc w:val="both"/>
        <w:rPr>
          <w:rFonts w:ascii="Times New Roman" w:hAnsi="Times New Roman" w:cs="Times New Roman"/>
          <w:szCs w:val="24"/>
          <w:lang w:val="sr-Cyrl-CS"/>
        </w:rPr>
      </w:pPr>
      <w:r w:rsidRPr="00226DA9">
        <w:rPr>
          <w:rFonts w:ascii="Times New Roman" w:hAnsi="Times New Roman" w:cs="Times New Roman"/>
          <w:szCs w:val="24"/>
          <w:lang w:val="sr-Cyrl-CS"/>
        </w:rPr>
        <w:t>Izrađivač je u Izjavi o usklađenosti naveo da će se veći stepen preuzimanja odredaba Regulative izvršiti posredstvom pravilnika kojim će se propisati tehnički uslovi za uspostavljanja i vođenja Socijalne karte, kao i propisima kojima se uređuje elektronska uprava. Uzevši u obzir prethodno navedeno potvrđuje, naznačena u Izjavi o usklađenosti potvrđuje se ocjena usklađenosti „djelimično usklađen“.</w:t>
      </w:r>
    </w:p>
    <w:p w14:paraId="6083C113" w14:textId="77777777" w:rsidR="00675F2C" w:rsidRPr="00226DA9" w:rsidRDefault="00675F2C" w:rsidP="00A85667">
      <w:pPr>
        <w:ind w:firstLine="720"/>
        <w:jc w:val="both"/>
        <w:rPr>
          <w:rFonts w:ascii="Times New Roman" w:hAnsi="Times New Roman" w:cs="Times New Roman"/>
          <w:szCs w:val="24"/>
          <w:lang w:val="sr-Cyrl-CS"/>
        </w:rPr>
      </w:pPr>
      <w:r w:rsidRPr="00226DA9">
        <w:rPr>
          <w:rFonts w:ascii="Times New Roman" w:hAnsi="Times New Roman" w:cs="Times New Roman"/>
          <w:szCs w:val="24"/>
          <w:lang w:val="sr-Cyrl-CS"/>
        </w:rPr>
        <w:t>Kad je riječ o preuzimanju date regulative, sugerišemo izrađivaču da se pri izradi podzakonskog akta kojim će se dodatno uskladiti predmetna materija sa pravnom tekovinom EU jasno naznači da je riječ o zaštiti ličnih podataka u ovoj oblasti, a takođe da se na nivou institucije donese pravni akt koji reguliše način zaštite ličnih podataka za interne registre koje ona vodi.</w:t>
      </w:r>
    </w:p>
    <w:p w14:paraId="3992F2A9" w14:textId="77777777" w:rsidR="00675F2C" w:rsidRPr="00226DA9" w:rsidRDefault="00675F2C" w:rsidP="00A85667">
      <w:pPr>
        <w:ind w:firstLine="720"/>
        <w:jc w:val="both"/>
        <w:rPr>
          <w:rFonts w:ascii="Times New Roman" w:hAnsi="Times New Roman" w:cs="Times New Roman"/>
          <w:szCs w:val="24"/>
          <w:lang w:val="sr-Cyrl-CS"/>
        </w:rPr>
      </w:pPr>
      <w:r w:rsidRPr="00226DA9">
        <w:rPr>
          <w:rFonts w:ascii="Times New Roman" w:hAnsi="Times New Roman" w:cs="Times New Roman"/>
          <w:szCs w:val="24"/>
          <w:lang w:val="sr-Cyrl-CS"/>
        </w:rPr>
        <w:t>U radu je korišćen i sekundarni neobavezujući izvor prava EU: Preporuka 92/441/EEC o zajedničkim kriterijima u vezi sa dovoljnim sredstvima i socijalnoj pomoći u sistemu socijalne zaštite (24. jun 1992)</w:t>
      </w:r>
      <w:r w:rsidRPr="00226DA9">
        <w:rPr>
          <w:rStyle w:val="FootnoteReference"/>
          <w:rFonts w:ascii="Times New Roman" w:hAnsi="Times New Roman" w:cs="Times New Roman"/>
          <w:szCs w:val="24"/>
          <w:lang w:val="sr-Cyrl-CS"/>
        </w:rPr>
        <w:footnoteReference w:id="2"/>
      </w:r>
      <w:r w:rsidRPr="00226DA9">
        <w:rPr>
          <w:rFonts w:ascii="Times New Roman" w:hAnsi="Times New Roman" w:cs="Times New Roman"/>
          <w:szCs w:val="24"/>
          <w:lang w:val="sr-Cyrl-CS"/>
        </w:rPr>
        <w:t xml:space="preserve">. Uvažene su preporuke </w:t>
      </w:r>
      <w:proofErr w:type="spellStart"/>
      <w:r w:rsidRPr="00226DA9">
        <w:rPr>
          <w:rFonts w:ascii="Times New Roman" w:hAnsi="Times New Roman" w:cs="Times New Roman"/>
          <w:szCs w:val="24"/>
        </w:rPr>
        <w:t>koje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pozivaju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organizaciju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sprovođenja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prava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iz</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ove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oblasti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osnovu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praktičnih</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uputstava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r w:rsidRPr="00226DA9">
        <w:rPr>
          <w:rFonts w:ascii="Times New Roman" w:hAnsi="Times New Roman" w:cs="Times New Roman"/>
          <w:szCs w:val="24"/>
          <w:lang w:val="sr-Cyrl-CS"/>
        </w:rPr>
        <w:t>utvrđivanje količine resursa koja se smatra dovoljnim za pokrivanje osnovnih potreba u pogledu poštovanja ljudskog dostojanstva, uzimajući u obzir životni standard i nivoe cijena u dotičnoj državi članici, za različite tipove i veličine domaćinstva, i za pojednostavljivanje u najvećoj mogućoj meri administrativnih procedura i aranžmana za ispitivanje sredstava i situacija uključenih u traženje ovog prava.</w:t>
      </w:r>
    </w:p>
    <w:p w14:paraId="5574016E" w14:textId="77777777" w:rsidR="00675F2C" w:rsidRPr="00226DA9" w:rsidRDefault="00675F2C" w:rsidP="00A85667">
      <w:pPr>
        <w:ind w:firstLine="708"/>
        <w:jc w:val="both"/>
        <w:rPr>
          <w:rFonts w:ascii="Times New Roman" w:hAnsi="Times New Roman" w:cs="Times New Roman"/>
          <w:szCs w:val="24"/>
        </w:rPr>
      </w:pPr>
      <w:proofErr w:type="spellStart"/>
      <w:r w:rsidRPr="00226DA9">
        <w:rPr>
          <w:rFonts w:ascii="Times New Roman" w:hAnsi="Times New Roman" w:cs="Times New Roman"/>
          <w:szCs w:val="24"/>
        </w:rPr>
        <w:t>Pri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izradi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ovog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propisa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korišćeni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ostali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izvori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prava</w:t>
      </w:r>
      <w:proofErr w:type="spellEnd"/>
      <w:r w:rsidRPr="00226DA9">
        <w:rPr>
          <w:rFonts w:ascii="Times New Roman" w:hAnsi="Times New Roman" w:cs="Times New Roman"/>
          <w:szCs w:val="24"/>
        </w:rPr>
        <w:t xml:space="preserve"> EU:</w:t>
      </w:r>
    </w:p>
    <w:p w14:paraId="5E67B01A" w14:textId="77777777" w:rsidR="00675F2C" w:rsidRPr="00226DA9" w:rsidRDefault="00675F2C" w:rsidP="00A85667">
      <w:pPr>
        <w:pStyle w:val="ListParagraph"/>
        <w:numPr>
          <w:ilvl w:val="0"/>
          <w:numId w:val="28"/>
        </w:numPr>
        <w:jc w:val="both"/>
        <w:rPr>
          <w:rFonts w:ascii="Times New Roman" w:hAnsi="Times New Roman" w:cs="Times New Roman"/>
          <w:szCs w:val="24"/>
        </w:rPr>
      </w:pPr>
      <w:proofErr w:type="spellStart"/>
      <w:r w:rsidRPr="00226DA9">
        <w:rPr>
          <w:rFonts w:ascii="Times New Roman" w:hAnsi="Times New Roman" w:cs="Times New Roman"/>
          <w:szCs w:val="24"/>
        </w:rPr>
        <w:t>Rezolucij</w:t>
      </w:r>
      <w:proofErr w:type="spellEnd"/>
      <w:r w:rsidRPr="00226DA9">
        <w:rPr>
          <w:rFonts w:ascii="Times New Roman" w:hAnsi="Times New Roman" w:cs="Times New Roman"/>
          <w:szCs w:val="24"/>
          <w:lang w:val="sr-Cyrl-BA"/>
        </w:rPr>
        <w:t>a</w:t>
      </w:r>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Evropskog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parlamenta</w:t>
      </w:r>
      <w:proofErr w:type="spellEnd"/>
      <w:r w:rsidRPr="00226DA9">
        <w:rPr>
          <w:rFonts w:ascii="Times New Roman" w:hAnsi="Times New Roman" w:cs="Times New Roman"/>
          <w:szCs w:val="24"/>
        </w:rPr>
        <w:t xml:space="preserve"> o </w:t>
      </w:r>
      <w:proofErr w:type="spellStart"/>
      <w:r w:rsidRPr="00226DA9">
        <w:rPr>
          <w:rFonts w:ascii="Times New Roman" w:hAnsi="Times New Roman" w:cs="Times New Roman"/>
          <w:szCs w:val="24"/>
        </w:rPr>
        <w:t>jakoj</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socijalnoj</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Evropi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pravednu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tranziciju</w:t>
      </w:r>
      <w:proofErr w:type="spellEnd"/>
      <w:r w:rsidRPr="00226DA9">
        <w:rPr>
          <w:rFonts w:ascii="Times New Roman" w:hAnsi="Times New Roman" w:cs="Times New Roman"/>
          <w:szCs w:val="24"/>
        </w:rPr>
        <w:t xml:space="preserve"> (17. </w:t>
      </w:r>
      <w:proofErr w:type="spellStart"/>
      <w:r w:rsidRPr="00226DA9">
        <w:rPr>
          <w:rFonts w:ascii="Times New Roman" w:hAnsi="Times New Roman" w:cs="Times New Roman"/>
          <w:szCs w:val="24"/>
        </w:rPr>
        <w:t>decembar</w:t>
      </w:r>
      <w:proofErr w:type="spellEnd"/>
      <w:r w:rsidRPr="00226DA9">
        <w:rPr>
          <w:rFonts w:ascii="Times New Roman" w:hAnsi="Times New Roman" w:cs="Times New Roman"/>
          <w:szCs w:val="24"/>
        </w:rPr>
        <w:t xml:space="preserve"> 2020. </w:t>
      </w:r>
      <w:proofErr w:type="spellStart"/>
      <w:r w:rsidRPr="00226DA9">
        <w:rPr>
          <w:rFonts w:ascii="Times New Roman" w:hAnsi="Times New Roman" w:cs="Times New Roman"/>
          <w:szCs w:val="24"/>
        </w:rPr>
        <w:t>godine</w:t>
      </w:r>
      <w:proofErr w:type="spellEnd"/>
      <w:r w:rsidRPr="00226DA9">
        <w:rPr>
          <w:rFonts w:ascii="Times New Roman" w:hAnsi="Times New Roman" w:cs="Times New Roman"/>
          <w:szCs w:val="24"/>
        </w:rPr>
        <w:t>)</w:t>
      </w:r>
      <w:r w:rsidRPr="00226DA9">
        <w:rPr>
          <w:rStyle w:val="FootnoteReference"/>
          <w:rFonts w:ascii="Times New Roman" w:hAnsi="Times New Roman" w:cs="Times New Roman"/>
          <w:szCs w:val="24"/>
        </w:rPr>
        <w:footnoteReference w:id="3"/>
      </w:r>
      <w:r w:rsidRPr="00226DA9">
        <w:rPr>
          <w:rFonts w:ascii="Times New Roman" w:hAnsi="Times New Roman" w:cs="Times New Roman"/>
          <w:szCs w:val="24"/>
          <w:lang w:val="sr-Cyrl-BA"/>
        </w:rPr>
        <w:t>. Ista je korištena u dijelu koji se odnosi na ispunjenje ciljeva socijalne održivosti u skladu sa Programom održivog razvoja Unije do 2030. godine, odnosno da je potrebno se usredotočiti na zaštitu svih građana, a posebno najugroženijih, te na to da njihov oporavak bude uključiv i socijalno pravedan.</w:t>
      </w:r>
    </w:p>
    <w:p w14:paraId="4ADBB8CD" w14:textId="77777777" w:rsidR="00675F2C" w:rsidRPr="00226DA9" w:rsidRDefault="00675F2C" w:rsidP="00A85667">
      <w:pPr>
        <w:pStyle w:val="ListParagraph"/>
        <w:numPr>
          <w:ilvl w:val="0"/>
          <w:numId w:val="28"/>
        </w:numPr>
        <w:jc w:val="both"/>
        <w:rPr>
          <w:rFonts w:ascii="Times New Roman" w:hAnsi="Times New Roman" w:cs="Times New Roman"/>
          <w:szCs w:val="24"/>
        </w:rPr>
      </w:pPr>
      <w:proofErr w:type="spellStart"/>
      <w:r w:rsidRPr="00226DA9">
        <w:rPr>
          <w:rFonts w:ascii="Times New Roman" w:hAnsi="Times New Roman" w:cs="Times New Roman"/>
          <w:szCs w:val="24"/>
        </w:rPr>
        <w:t>Dokument</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Evropski</w:t>
      </w:r>
      <w:proofErr w:type="spellEnd"/>
      <w:r w:rsidRPr="00226DA9">
        <w:rPr>
          <w:rFonts w:ascii="Times New Roman" w:hAnsi="Times New Roman" w:cs="Times New Roman"/>
          <w:szCs w:val="24"/>
        </w:rPr>
        <w:t xml:space="preserve"> stub </w:t>
      </w:r>
      <w:proofErr w:type="spellStart"/>
      <w:r w:rsidRPr="00226DA9">
        <w:rPr>
          <w:rFonts w:ascii="Times New Roman" w:hAnsi="Times New Roman" w:cs="Times New Roman"/>
          <w:szCs w:val="24"/>
        </w:rPr>
        <w:t>socijalnih</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prava</w:t>
      </w:r>
      <w:proofErr w:type="spellEnd"/>
      <w:r w:rsidRPr="00226DA9">
        <w:rPr>
          <w:rFonts w:ascii="Times New Roman" w:hAnsi="Times New Roman" w:cs="Times New Roman"/>
          <w:szCs w:val="24"/>
        </w:rPr>
        <w:t xml:space="preserve"> u EU, 2017</w:t>
      </w:r>
      <w:r w:rsidRPr="00226DA9">
        <w:rPr>
          <w:rStyle w:val="FootnoteReference"/>
          <w:rFonts w:ascii="Times New Roman" w:hAnsi="Times New Roman" w:cs="Times New Roman"/>
          <w:szCs w:val="24"/>
        </w:rPr>
        <w:footnoteReference w:id="4"/>
      </w:r>
      <w:r w:rsidRPr="00226DA9">
        <w:rPr>
          <w:rFonts w:ascii="Times New Roman" w:hAnsi="Times New Roman" w:cs="Times New Roman"/>
          <w:szCs w:val="24"/>
          <w:lang w:val="sr-Cyrl-BA"/>
        </w:rPr>
        <w:t>.</w:t>
      </w:r>
    </w:p>
    <w:p w14:paraId="6A4D64C4" w14:textId="77777777" w:rsidR="00675F2C" w:rsidRPr="00226DA9" w:rsidRDefault="00675F2C" w:rsidP="00A85667">
      <w:pPr>
        <w:ind w:firstLine="708"/>
        <w:jc w:val="both"/>
        <w:rPr>
          <w:rFonts w:ascii="Times New Roman" w:hAnsi="Times New Roman" w:cs="Times New Roman"/>
          <w:szCs w:val="24"/>
        </w:rPr>
      </w:pPr>
      <w:r w:rsidRPr="00226DA9">
        <w:rPr>
          <w:rFonts w:ascii="Times New Roman" w:hAnsi="Times New Roman" w:cs="Times New Roman"/>
          <w:szCs w:val="24"/>
        </w:rPr>
        <w:t xml:space="preserve">U </w:t>
      </w:r>
      <w:proofErr w:type="spellStart"/>
      <w:r w:rsidRPr="00226DA9">
        <w:rPr>
          <w:rFonts w:ascii="Times New Roman" w:hAnsi="Times New Roman" w:cs="Times New Roman"/>
          <w:szCs w:val="24"/>
        </w:rPr>
        <w:t>dijelu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koji</w:t>
      </w:r>
      <w:proofErr w:type="spellEnd"/>
      <w:r w:rsidRPr="00226DA9">
        <w:rPr>
          <w:rFonts w:ascii="Times New Roman" w:hAnsi="Times New Roman" w:cs="Times New Roman"/>
          <w:szCs w:val="24"/>
        </w:rPr>
        <w:t xml:space="preserve"> se </w:t>
      </w:r>
      <w:proofErr w:type="spellStart"/>
      <w:r w:rsidRPr="00226DA9">
        <w:rPr>
          <w:rFonts w:ascii="Times New Roman" w:hAnsi="Times New Roman" w:cs="Times New Roman"/>
          <w:szCs w:val="24"/>
        </w:rPr>
        <w:t>odnosi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praksu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standarde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Savjeta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Evrope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uzeti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su</w:t>
      </w:r>
      <w:proofErr w:type="spellEnd"/>
      <w:r w:rsidRPr="00226DA9">
        <w:rPr>
          <w:rFonts w:ascii="Times New Roman" w:hAnsi="Times New Roman" w:cs="Times New Roman"/>
          <w:szCs w:val="24"/>
        </w:rPr>
        <w:t xml:space="preserve"> u </w:t>
      </w:r>
      <w:proofErr w:type="spellStart"/>
      <w:r w:rsidRPr="00226DA9">
        <w:rPr>
          <w:rFonts w:ascii="Times New Roman" w:hAnsi="Times New Roman" w:cs="Times New Roman"/>
          <w:szCs w:val="24"/>
        </w:rPr>
        <w:t>obzir</w:t>
      </w:r>
      <w:proofErr w:type="spellEnd"/>
      <w:r w:rsidRPr="00226DA9">
        <w:rPr>
          <w:rFonts w:ascii="Times New Roman" w:hAnsi="Times New Roman" w:cs="Times New Roman"/>
          <w:szCs w:val="24"/>
        </w:rPr>
        <w:t>:</w:t>
      </w:r>
    </w:p>
    <w:p w14:paraId="361F9A4E" w14:textId="3EFA0EC4" w:rsidR="00675F2C" w:rsidRPr="00226DA9" w:rsidRDefault="00675F2C" w:rsidP="00A85667">
      <w:pPr>
        <w:pStyle w:val="ListParagraph"/>
        <w:numPr>
          <w:ilvl w:val="0"/>
          <w:numId w:val="28"/>
        </w:numPr>
        <w:jc w:val="both"/>
        <w:rPr>
          <w:rFonts w:ascii="Times New Roman" w:hAnsi="Times New Roman" w:cs="Times New Roman"/>
          <w:szCs w:val="24"/>
        </w:rPr>
      </w:pPr>
      <w:proofErr w:type="spellStart"/>
      <w:r w:rsidRPr="00226DA9">
        <w:rPr>
          <w:rFonts w:ascii="Times New Roman" w:hAnsi="Times New Roman" w:cs="Times New Roman"/>
          <w:szCs w:val="24"/>
        </w:rPr>
        <w:t>Evropska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socijalna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povelja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Savjeta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Evrope</w:t>
      </w:r>
      <w:proofErr w:type="spellEnd"/>
      <w:r w:rsidRPr="00226DA9">
        <w:rPr>
          <w:rFonts w:ascii="Times New Roman" w:hAnsi="Times New Roman" w:cs="Times New Roman"/>
          <w:szCs w:val="24"/>
        </w:rPr>
        <w:t xml:space="preserve"> (1996), </w:t>
      </w:r>
      <w:proofErr w:type="spellStart"/>
      <w:r w:rsidRPr="00226DA9">
        <w:rPr>
          <w:rFonts w:ascii="Times New Roman" w:hAnsi="Times New Roman" w:cs="Times New Roman"/>
          <w:szCs w:val="24"/>
        </w:rPr>
        <w:t>Član</w:t>
      </w:r>
      <w:proofErr w:type="spellEnd"/>
      <w:r w:rsidRPr="00226DA9">
        <w:rPr>
          <w:rFonts w:ascii="Times New Roman" w:hAnsi="Times New Roman" w:cs="Times New Roman"/>
          <w:szCs w:val="24"/>
        </w:rPr>
        <w:t xml:space="preserve"> 12. </w:t>
      </w:r>
      <w:proofErr w:type="spellStart"/>
      <w:r w:rsidRPr="00226DA9">
        <w:rPr>
          <w:rFonts w:ascii="Times New Roman" w:hAnsi="Times New Roman" w:cs="Times New Roman"/>
          <w:szCs w:val="24"/>
        </w:rPr>
        <w:t>Pravo</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socijalnu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zaštitu</w:t>
      </w:r>
      <w:proofErr w:type="spellEnd"/>
      <w:r w:rsidRPr="00226DA9">
        <w:rPr>
          <w:rStyle w:val="FootnoteReference"/>
          <w:rFonts w:ascii="Times New Roman" w:hAnsi="Times New Roman" w:cs="Times New Roman"/>
          <w:szCs w:val="24"/>
        </w:rPr>
        <w:footnoteReference w:id="5"/>
      </w:r>
      <w:proofErr w:type="spellStart"/>
      <w:r>
        <w:rPr>
          <w:rFonts w:ascii="Times New Roman" w:hAnsi="Times New Roman" w:cs="Times New Roman"/>
          <w:szCs w:val="24"/>
        </w:rPr>
        <w:t>i</w:t>
      </w:r>
      <w:proofErr w:type="spellEnd"/>
    </w:p>
    <w:p w14:paraId="756F79C6" w14:textId="77777777" w:rsidR="00675F2C" w:rsidRPr="00226DA9" w:rsidRDefault="00675F2C" w:rsidP="00A85667">
      <w:pPr>
        <w:pStyle w:val="ListParagraph"/>
        <w:numPr>
          <w:ilvl w:val="0"/>
          <w:numId w:val="28"/>
        </w:numPr>
        <w:jc w:val="both"/>
        <w:rPr>
          <w:rFonts w:ascii="Times New Roman" w:hAnsi="Times New Roman" w:cs="Times New Roman"/>
          <w:szCs w:val="24"/>
        </w:rPr>
      </w:pPr>
      <w:proofErr w:type="spellStart"/>
      <w:r w:rsidRPr="00226DA9">
        <w:rPr>
          <w:rFonts w:ascii="Times New Roman" w:hAnsi="Times New Roman" w:cs="Times New Roman"/>
          <w:szCs w:val="24"/>
        </w:rPr>
        <w:t>Zaključci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Evropskog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komiteta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socijalna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prava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koji</w:t>
      </w:r>
      <w:proofErr w:type="spellEnd"/>
      <w:r w:rsidRPr="00226DA9">
        <w:rPr>
          <w:rFonts w:ascii="Times New Roman" w:hAnsi="Times New Roman" w:cs="Times New Roman"/>
          <w:szCs w:val="24"/>
        </w:rPr>
        <w:t xml:space="preserve"> se </w:t>
      </w:r>
      <w:proofErr w:type="spellStart"/>
      <w:r w:rsidRPr="00226DA9">
        <w:rPr>
          <w:rFonts w:ascii="Times New Roman" w:hAnsi="Times New Roman" w:cs="Times New Roman"/>
          <w:szCs w:val="24"/>
        </w:rPr>
        <w:t>odnose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Bosnu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Hercegovinu</w:t>
      </w:r>
      <w:proofErr w:type="spellEnd"/>
      <w:r w:rsidRPr="00226DA9">
        <w:rPr>
          <w:rStyle w:val="FootnoteReference"/>
          <w:rFonts w:ascii="Times New Roman" w:hAnsi="Times New Roman" w:cs="Times New Roman"/>
          <w:szCs w:val="24"/>
        </w:rPr>
        <w:footnoteReference w:id="6"/>
      </w:r>
      <w:r w:rsidRPr="00226DA9">
        <w:rPr>
          <w:rFonts w:ascii="Times New Roman" w:hAnsi="Times New Roman" w:cs="Times New Roman"/>
          <w:szCs w:val="24"/>
          <w:lang w:val="sr-Cyrl-BA"/>
        </w:rPr>
        <w:t>.</w:t>
      </w:r>
    </w:p>
    <w:p w14:paraId="509FA028" w14:textId="77777777" w:rsidR="00675F2C" w:rsidRPr="00226DA9" w:rsidRDefault="00675F2C" w:rsidP="00A85667">
      <w:pPr>
        <w:ind w:firstLine="708"/>
        <w:jc w:val="both"/>
        <w:rPr>
          <w:rFonts w:ascii="Times New Roman" w:hAnsi="Times New Roman" w:cs="Times New Roman"/>
          <w:szCs w:val="24"/>
          <w:lang w:val="sr-Cyrl-CS"/>
        </w:rPr>
      </w:pPr>
      <w:proofErr w:type="spellStart"/>
      <w:r w:rsidRPr="00226DA9">
        <w:rPr>
          <w:rFonts w:ascii="Times New Roman" w:hAnsi="Times New Roman" w:cs="Times New Roman"/>
          <w:szCs w:val="24"/>
        </w:rPr>
        <w:lastRenderedPageBreak/>
        <w:t>Donošenjem</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ovog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zakona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doprinijeće</w:t>
      </w:r>
      <w:proofErr w:type="spellEnd"/>
      <w:r w:rsidRPr="00226DA9">
        <w:rPr>
          <w:rFonts w:ascii="Times New Roman" w:hAnsi="Times New Roman" w:cs="Times New Roman"/>
          <w:szCs w:val="24"/>
        </w:rPr>
        <w:t xml:space="preserve"> se </w:t>
      </w:r>
      <w:proofErr w:type="spellStart"/>
      <w:r w:rsidRPr="00226DA9">
        <w:rPr>
          <w:rFonts w:ascii="Times New Roman" w:hAnsi="Times New Roman" w:cs="Times New Roman"/>
          <w:szCs w:val="24"/>
        </w:rPr>
        <w:t>ispunjavanju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prvog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cilja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Programa</w:t>
      </w:r>
      <w:proofErr w:type="spellEnd"/>
      <w:r w:rsidRPr="00226DA9">
        <w:rPr>
          <w:rFonts w:ascii="Times New Roman" w:hAnsi="Times New Roman" w:cs="Times New Roman"/>
          <w:szCs w:val="24"/>
        </w:rPr>
        <w:t xml:space="preserve"> UN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održivi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razvoj</w:t>
      </w:r>
      <w:proofErr w:type="spellEnd"/>
      <w:r w:rsidRPr="00226DA9">
        <w:rPr>
          <w:rFonts w:ascii="Times New Roman" w:hAnsi="Times New Roman" w:cs="Times New Roman"/>
          <w:szCs w:val="24"/>
        </w:rPr>
        <w:t xml:space="preserve"> 2030 (Agenda 2030)</w:t>
      </w:r>
      <w:r w:rsidRPr="00226DA9">
        <w:rPr>
          <w:rStyle w:val="FootnoteReference"/>
          <w:rFonts w:ascii="Times New Roman" w:hAnsi="Times New Roman" w:cs="Times New Roman"/>
          <w:szCs w:val="24"/>
        </w:rPr>
        <w:footnoteReference w:id="7"/>
      </w:r>
      <w:r w:rsidRPr="00226DA9">
        <w:rPr>
          <w:rFonts w:ascii="Times New Roman" w:hAnsi="Times New Roman" w:cs="Times New Roman"/>
          <w:szCs w:val="24"/>
        </w:rPr>
        <w:t xml:space="preserve">, a to je </w:t>
      </w:r>
      <w:proofErr w:type="spellStart"/>
      <w:r w:rsidRPr="00226DA9">
        <w:rPr>
          <w:rFonts w:ascii="Times New Roman" w:hAnsi="Times New Roman" w:cs="Times New Roman"/>
          <w:szCs w:val="24"/>
        </w:rPr>
        <w:t>okončanje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siromaštva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svuda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u </w:t>
      </w:r>
      <w:proofErr w:type="spellStart"/>
      <w:r w:rsidRPr="00226DA9">
        <w:rPr>
          <w:rFonts w:ascii="Times New Roman" w:hAnsi="Times New Roman" w:cs="Times New Roman"/>
          <w:szCs w:val="24"/>
        </w:rPr>
        <w:t>svim</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obliciIzrađivač</w:t>
      </w:r>
      <w:proofErr w:type="spellEnd"/>
      <w:r w:rsidRPr="00226DA9">
        <w:rPr>
          <w:rFonts w:ascii="Times New Roman" w:hAnsi="Times New Roman" w:cs="Times New Roman"/>
          <w:szCs w:val="24"/>
          <w:lang w:val="sr-Cyrl-CS"/>
        </w:rPr>
        <w:t xml:space="preserve"> je u Izjavi</w:t>
      </w:r>
      <w:r w:rsidRPr="00226DA9">
        <w:rPr>
          <w:rFonts w:ascii="Times New Roman" w:hAnsi="Times New Roman" w:cs="Times New Roman"/>
          <w:szCs w:val="24"/>
          <w:lang w:val="sr-Latn-BA"/>
        </w:rPr>
        <w:t xml:space="preserve"> </w:t>
      </w:r>
      <w:r w:rsidRPr="00226DA9">
        <w:rPr>
          <w:rFonts w:ascii="Times New Roman" w:hAnsi="Times New Roman" w:cs="Times New Roman"/>
          <w:szCs w:val="24"/>
        </w:rPr>
        <w:t xml:space="preserve">o </w:t>
      </w:r>
      <w:proofErr w:type="spellStart"/>
      <w:r w:rsidRPr="00226DA9">
        <w:rPr>
          <w:rFonts w:ascii="Times New Roman" w:hAnsi="Times New Roman" w:cs="Times New Roman"/>
          <w:szCs w:val="24"/>
        </w:rPr>
        <w:t>usklađenosti</w:t>
      </w:r>
      <w:proofErr w:type="spellEnd"/>
      <w:r w:rsidRPr="00226DA9">
        <w:rPr>
          <w:rFonts w:ascii="Times New Roman" w:hAnsi="Times New Roman" w:cs="Times New Roman"/>
          <w:szCs w:val="24"/>
          <w:lang w:val="sr-Cyrl-CS"/>
        </w:rPr>
        <w:t xml:space="preserve"> naglasio da je donošenje predmetnog zakona u skladu sa preporukama Pododbora za pravdu, slobodu i bezbjednost datim za Poglavlje 23 – Pravosuđe i osnovna prava:</w:t>
      </w:r>
    </w:p>
    <w:p w14:paraId="16D008DB" w14:textId="77777777" w:rsidR="00675F2C" w:rsidRPr="00226DA9" w:rsidRDefault="00675F2C" w:rsidP="00A85667">
      <w:pPr>
        <w:ind w:firstLine="720"/>
        <w:jc w:val="both"/>
        <w:rPr>
          <w:rFonts w:ascii="Times New Roman" w:hAnsi="Times New Roman" w:cs="Times New Roman"/>
          <w:szCs w:val="24"/>
          <w:lang w:val="sr-Cyrl-CS"/>
        </w:rPr>
      </w:pPr>
      <w:r w:rsidRPr="00226DA9">
        <w:rPr>
          <w:rFonts w:ascii="Times New Roman" w:hAnsi="Times New Roman" w:cs="Times New Roman"/>
          <w:szCs w:val="24"/>
          <w:lang w:val="sr-Cyrl-CS"/>
        </w:rPr>
        <w:t xml:space="preserve">1. Poboljšati prikupljanje podataka o </w:t>
      </w:r>
      <w:proofErr w:type="spellStart"/>
      <w:r w:rsidRPr="00226DA9">
        <w:rPr>
          <w:rFonts w:ascii="Times New Roman" w:hAnsi="Times New Roman" w:cs="Times New Roman"/>
          <w:szCs w:val="24"/>
          <w:lang w:val="sr-Cyrl-CS"/>
        </w:rPr>
        <w:t>socioekonomskim</w:t>
      </w:r>
      <w:proofErr w:type="spellEnd"/>
      <w:r w:rsidRPr="00226DA9">
        <w:rPr>
          <w:rFonts w:ascii="Times New Roman" w:hAnsi="Times New Roman" w:cs="Times New Roman"/>
          <w:szCs w:val="24"/>
          <w:lang w:val="sr-Cyrl-CS"/>
        </w:rPr>
        <w:t xml:space="preserve"> potrebama osoba u nepovoljnom položaju s rodno raščlanjenim podacima.</w:t>
      </w:r>
    </w:p>
    <w:p w14:paraId="45F089BB" w14:textId="77777777" w:rsidR="00675F2C" w:rsidRPr="00226DA9" w:rsidRDefault="00675F2C" w:rsidP="00A85667">
      <w:pPr>
        <w:ind w:firstLine="720"/>
        <w:jc w:val="both"/>
        <w:rPr>
          <w:rFonts w:ascii="Times New Roman" w:hAnsi="Times New Roman" w:cs="Times New Roman"/>
          <w:szCs w:val="24"/>
          <w:lang w:val="sr-Cyrl-CS"/>
        </w:rPr>
      </w:pPr>
      <w:r w:rsidRPr="00226DA9">
        <w:rPr>
          <w:rFonts w:ascii="Times New Roman" w:hAnsi="Times New Roman" w:cs="Times New Roman"/>
          <w:szCs w:val="24"/>
          <w:lang w:val="sr-Cyrl-CS"/>
        </w:rPr>
        <w:t>2. Poboljšati mapiranje potreba osoba u nepovoljnom položaju, naročito osoba sa invaliditetom, nacionalnih manjina (Roma).</w:t>
      </w:r>
    </w:p>
    <w:p w14:paraId="37E0B269" w14:textId="77777777" w:rsidR="00675F2C" w:rsidRPr="00226DA9" w:rsidRDefault="00675F2C" w:rsidP="00A85667">
      <w:pPr>
        <w:ind w:firstLine="720"/>
        <w:jc w:val="both"/>
        <w:rPr>
          <w:rFonts w:ascii="Times New Roman" w:hAnsi="Times New Roman" w:cs="Times New Roman"/>
          <w:szCs w:val="24"/>
          <w:lang w:val="sr-Cyrl-CS"/>
        </w:rPr>
      </w:pPr>
      <w:r w:rsidRPr="00226DA9">
        <w:rPr>
          <w:rFonts w:ascii="Times New Roman" w:hAnsi="Times New Roman" w:cs="Times New Roman"/>
          <w:szCs w:val="24"/>
          <w:lang w:val="sr-Cyrl-CS"/>
        </w:rPr>
        <w:t xml:space="preserve">3. Značajno poboljšati prikupljanje pouzdanih podataka o stopama siromaštva djece, nasilju nad djecom, naročito pripadnicima ranjivih grupa poput djece sa invaliditetom, romske djece i djevojčica. </w:t>
      </w:r>
    </w:p>
    <w:p w14:paraId="42293A10" w14:textId="77777777" w:rsidR="00675F2C" w:rsidRPr="00226DA9" w:rsidRDefault="00675F2C" w:rsidP="00A85667">
      <w:pPr>
        <w:ind w:firstLine="720"/>
        <w:jc w:val="both"/>
        <w:rPr>
          <w:rFonts w:ascii="Times New Roman" w:hAnsi="Times New Roman" w:cs="Times New Roman"/>
          <w:szCs w:val="24"/>
        </w:rPr>
      </w:pPr>
      <w:proofErr w:type="spellStart"/>
      <w:r w:rsidRPr="00226DA9">
        <w:rPr>
          <w:rFonts w:ascii="Times New Roman" w:hAnsi="Times New Roman" w:cs="Times New Roman"/>
          <w:szCs w:val="24"/>
        </w:rPr>
        <w:t>Detaljni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podaci</w:t>
      </w:r>
      <w:proofErr w:type="spellEnd"/>
      <w:r w:rsidRPr="00226DA9">
        <w:rPr>
          <w:rFonts w:ascii="Times New Roman" w:hAnsi="Times New Roman" w:cs="Times New Roman"/>
          <w:szCs w:val="24"/>
        </w:rPr>
        <w:t xml:space="preserve"> o </w:t>
      </w:r>
      <w:proofErr w:type="spellStart"/>
      <w:r w:rsidRPr="00226DA9">
        <w:rPr>
          <w:rFonts w:ascii="Times New Roman" w:hAnsi="Times New Roman" w:cs="Times New Roman"/>
          <w:szCs w:val="24"/>
        </w:rPr>
        <w:t>datim</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izvorima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prava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načinu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preuzimanja</w:t>
      </w:r>
      <w:proofErr w:type="spellEnd"/>
      <w:r w:rsidRPr="00226DA9">
        <w:rPr>
          <w:rFonts w:ascii="Times New Roman" w:hAnsi="Times New Roman" w:cs="Times New Roman"/>
          <w:szCs w:val="24"/>
        </w:rPr>
        <w:t xml:space="preserve"> gore </w:t>
      </w:r>
      <w:proofErr w:type="spellStart"/>
      <w:r w:rsidRPr="00226DA9">
        <w:rPr>
          <w:rFonts w:ascii="Times New Roman" w:hAnsi="Times New Roman" w:cs="Times New Roman"/>
          <w:szCs w:val="24"/>
        </w:rPr>
        <w:t>navedene</w:t>
      </w:r>
      <w:proofErr w:type="spellEnd"/>
      <w:r w:rsidRPr="00226DA9">
        <w:rPr>
          <w:rFonts w:ascii="Times New Roman" w:hAnsi="Times New Roman" w:cs="Times New Roman"/>
          <w:szCs w:val="24"/>
        </w:rPr>
        <w:t xml:space="preserve"> regulative </w:t>
      </w:r>
      <w:proofErr w:type="spellStart"/>
      <w:r w:rsidRPr="00226DA9">
        <w:rPr>
          <w:rFonts w:ascii="Times New Roman" w:hAnsi="Times New Roman" w:cs="Times New Roman"/>
          <w:szCs w:val="24"/>
        </w:rPr>
        <w:t>sadržani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su</w:t>
      </w:r>
      <w:proofErr w:type="spellEnd"/>
      <w:r w:rsidRPr="00226DA9">
        <w:rPr>
          <w:rFonts w:ascii="Times New Roman" w:hAnsi="Times New Roman" w:cs="Times New Roman"/>
          <w:szCs w:val="24"/>
        </w:rPr>
        <w:t xml:space="preserve"> u </w:t>
      </w:r>
      <w:proofErr w:type="spellStart"/>
      <w:r w:rsidRPr="00226DA9">
        <w:rPr>
          <w:rFonts w:ascii="Times New Roman" w:hAnsi="Times New Roman" w:cs="Times New Roman"/>
          <w:szCs w:val="24"/>
        </w:rPr>
        <w:t>Izjavi</w:t>
      </w:r>
      <w:proofErr w:type="spellEnd"/>
      <w:r w:rsidRPr="00226DA9">
        <w:rPr>
          <w:rFonts w:ascii="Times New Roman" w:hAnsi="Times New Roman" w:cs="Times New Roman"/>
          <w:szCs w:val="24"/>
        </w:rPr>
        <w:t xml:space="preserve"> o </w:t>
      </w:r>
      <w:proofErr w:type="spellStart"/>
      <w:r w:rsidRPr="00226DA9">
        <w:rPr>
          <w:rFonts w:ascii="Times New Roman" w:hAnsi="Times New Roman" w:cs="Times New Roman"/>
          <w:szCs w:val="24"/>
        </w:rPr>
        <w:t>usklađnosti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Uporednom</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prikazu</w:t>
      </w:r>
      <w:proofErr w:type="spellEnd"/>
      <w:r w:rsidRPr="00226DA9">
        <w:rPr>
          <w:rFonts w:ascii="Times New Roman" w:hAnsi="Times New Roman" w:cs="Times New Roman"/>
          <w:szCs w:val="24"/>
        </w:rPr>
        <w:t xml:space="preserve"> o </w:t>
      </w:r>
      <w:proofErr w:type="spellStart"/>
      <w:r w:rsidRPr="00226DA9">
        <w:rPr>
          <w:rFonts w:ascii="Times New Roman" w:hAnsi="Times New Roman" w:cs="Times New Roman"/>
          <w:szCs w:val="24"/>
        </w:rPr>
        <w:t>usklađenosti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ovog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akta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pravnom</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tekovinom</w:t>
      </w:r>
      <w:proofErr w:type="spellEnd"/>
      <w:r w:rsidRPr="00226DA9">
        <w:rPr>
          <w:rFonts w:ascii="Times New Roman" w:hAnsi="Times New Roman" w:cs="Times New Roman"/>
          <w:szCs w:val="24"/>
        </w:rPr>
        <w:t xml:space="preserve"> EU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praksom</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standardima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Savjeta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Evrope</w:t>
      </w:r>
      <w:proofErr w:type="spellEnd"/>
      <w:r w:rsidRPr="00226DA9">
        <w:rPr>
          <w:rFonts w:ascii="Times New Roman" w:hAnsi="Times New Roman" w:cs="Times New Roman"/>
          <w:szCs w:val="24"/>
        </w:rPr>
        <w:t xml:space="preserve">. </w:t>
      </w:r>
    </w:p>
    <w:p w14:paraId="42A56270" w14:textId="77777777" w:rsidR="00675F2C" w:rsidRPr="00226DA9" w:rsidRDefault="00675F2C" w:rsidP="00A85667">
      <w:pPr>
        <w:ind w:firstLine="720"/>
        <w:jc w:val="both"/>
        <w:rPr>
          <w:rFonts w:ascii="Times New Roman" w:hAnsi="Times New Roman" w:cs="Times New Roman"/>
          <w:szCs w:val="24"/>
        </w:rPr>
      </w:pPr>
      <w:proofErr w:type="spellStart"/>
      <w:r w:rsidRPr="00226DA9">
        <w:rPr>
          <w:rFonts w:ascii="Times New Roman" w:hAnsi="Times New Roman" w:cs="Times New Roman"/>
          <w:szCs w:val="24"/>
        </w:rPr>
        <w:t>Donošenje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ovog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zakona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doprinijeće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ispunjavanju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obaveza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iz</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člana</w:t>
      </w:r>
      <w:proofErr w:type="spellEnd"/>
      <w:r w:rsidRPr="00226DA9">
        <w:rPr>
          <w:rFonts w:ascii="Times New Roman" w:hAnsi="Times New Roman" w:cs="Times New Roman"/>
          <w:szCs w:val="24"/>
        </w:rPr>
        <w:t xml:space="preserve"> 99. SSP-a</w:t>
      </w:r>
      <w:r w:rsidRPr="00226DA9">
        <w:rPr>
          <w:rStyle w:val="FootnoteReference"/>
          <w:rFonts w:ascii="Times New Roman" w:hAnsi="Times New Roman" w:cs="Times New Roman"/>
          <w:szCs w:val="24"/>
        </w:rPr>
        <w:footnoteReference w:id="8"/>
      </w:r>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koje</w:t>
      </w:r>
      <w:proofErr w:type="spellEnd"/>
      <w:r w:rsidRPr="00226DA9">
        <w:rPr>
          <w:rFonts w:ascii="Times New Roman" w:hAnsi="Times New Roman" w:cs="Times New Roman"/>
          <w:szCs w:val="24"/>
        </w:rPr>
        <w:t xml:space="preserve"> se </w:t>
      </w:r>
      <w:proofErr w:type="spellStart"/>
      <w:r w:rsidRPr="00226DA9">
        <w:rPr>
          <w:rFonts w:ascii="Times New Roman" w:hAnsi="Times New Roman" w:cs="Times New Roman"/>
          <w:szCs w:val="24"/>
        </w:rPr>
        <w:t>odnose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saradnju</w:t>
      </w:r>
      <w:proofErr w:type="spellEnd"/>
      <w:r w:rsidRPr="00226DA9">
        <w:rPr>
          <w:rFonts w:ascii="Times New Roman" w:hAnsi="Times New Roman" w:cs="Times New Roman"/>
          <w:szCs w:val="24"/>
        </w:rPr>
        <w:t xml:space="preserve"> u </w:t>
      </w:r>
      <w:proofErr w:type="spellStart"/>
      <w:r w:rsidRPr="00226DA9">
        <w:rPr>
          <w:rFonts w:ascii="Times New Roman" w:hAnsi="Times New Roman" w:cs="Times New Roman"/>
          <w:szCs w:val="24"/>
        </w:rPr>
        <w:t>oblasti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socijalne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politike</w:t>
      </w:r>
      <w:proofErr w:type="spellEnd"/>
      <w:r w:rsidRPr="00226DA9">
        <w:rPr>
          <w:rFonts w:ascii="Times New Roman" w:hAnsi="Times New Roman" w:cs="Times New Roman"/>
          <w:szCs w:val="24"/>
        </w:rPr>
        <w:t>.</w:t>
      </w:r>
    </w:p>
    <w:p w14:paraId="5DBE285F" w14:textId="77777777" w:rsidR="00675F2C" w:rsidRPr="00226DA9" w:rsidRDefault="00675F2C" w:rsidP="00A85667">
      <w:pPr>
        <w:rPr>
          <w:rFonts w:ascii="Times New Roman" w:hAnsi="Times New Roman" w:cs="Times New Roman"/>
          <w:szCs w:val="24"/>
          <w:lang w:val="sr-Cyrl-BA"/>
        </w:rPr>
      </w:pPr>
    </w:p>
    <w:p w14:paraId="631F9B80" w14:textId="3FD67B8A" w:rsidR="00675F2C" w:rsidRPr="00226DA9" w:rsidRDefault="00675F2C" w:rsidP="00A85667">
      <w:pPr>
        <w:tabs>
          <w:tab w:val="left" w:pos="567"/>
        </w:tabs>
        <w:autoSpaceDE w:val="0"/>
        <w:autoSpaceDN w:val="0"/>
        <w:adjustRightInd w:val="0"/>
        <w:jc w:val="both"/>
        <w:rPr>
          <w:rFonts w:ascii="Times New Roman" w:eastAsia="Calibri" w:hAnsi="Times New Roman" w:cs="Times New Roman"/>
          <w:b/>
          <w:bCs/>
          <w:noProof/>
          <w:szCs w:val="24"/>
          <w:lang w:val="sr-Cyrl-BA"/>
        </w:rPr>
      </w:pPr>
      <w:r w:rsidRPr="00226DA9">
        <w:rPr>
          <w:rFonts w:ascii="Times New Roman" w:eastAsia="Calibri" w:hAnsi="Times New Roman" w:cs="Times New Roman"/>
          <w:b/>
          <w:bCs/>
          <w:noProof/>
          <w:szCs w:val="24"/>
          <w:lang w:val="sr-Cyrl-BA"/>
        </w:rPr>
        <w:t>IV</w:t>
      </w:r>
      <w:r w:rsidRPr="00226DA9">
        <w:rPr>
          <w:rFonts w:ascii="Times New Roman" w:eastAsia="Calibri" w:hAnsi="Times New Roman" w:cs="Times New Roman"/>
          <w:b/>
          <w:bCs/>
          <w:noProof/>
          <w:szCs w:val="24"/>
          <w:lang w:val="sr-Cyrl-BA"/>
        </w:rPr>
        <w:tab/>
        <w:t>RAZLOZI ZA DONOŠENJE ZAKONA</w:t>
      </w:r>
    </w:p>
    <w:p w14:paraId="4E9D7948" w14:textId="77777777" w:rsidR="00675F2C" w:rsidRPr="00226DA9" w:rsidRDefault="00675F2C" w:rsidP="00A85667">
      <w:pPr>
        <w:tabs>
          <w:tab w:val="left" w:pos="360"/>
        </w:tabs>
        <w:autoSpaceDE w:val="0"/>
        <w:autoSpaceDN w:val="0"/>
        <w:adjustRightInd w:val="0"/>
        <w:jc w:val="both"/>
        <w:rPr>
          <w:rFonts w:ascii="Times New Roman" w:eastAsia="Calibri" w:hAnsi="Times New Roman" w:cs="Times New Roman"/>
          <w:b/>
          <w:bCs/>
          <w:noProof/>
          <w:szCs w:val="24"/>
          <w:lang w:val="sr-Cyrl-BA"/>
        </w:rPr>
      </w:pPr>
    </w:p>
    <w:p w14:paraId="0A429BB2"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Programom ekonomskih reformi Republike Srpske, koji je usvojen Odlukom Narodne skupštine Republike Srpske („Službeni glasnik Republike Srpske“, broj 110/24), kao jedna od ključnih mjera strukturnih reformi u okviru unapređenja sistema socijalne zaštite predviđeno je uspostavljanje </w:t>
      </w:r>
      <w:proofErr w:type="spellStart"/>
      <w:r w:rsidRPr="00226DA9">
        <w:rPr>
          <w:rFonts w:ascii="Times New Roman" w:hAnsi="Times New Roman" w:cs="Times New Roman"/>
          <w:szCs w:val="24"/>
          <w:lang w:val="sr-Cyrl-BA"/>
        </w:rPr>
        <w:t>interoperabilnog</w:t>
      </w:r>
      <w:proofErr w:type="spellEnd"/>
      <w:r w:rsidRPr="00226DA9">
        <w:rPr>
          <w:rFonts w:ascii="Times New Roman" w:hAnsi="Times New Roman" w:cs="Times New Roman"/>
          <w:szCs w:val="24"/>
          <w:lang w:val="sr-Cyrl-BA"/>
        </w:rPr>
        <w:t xml:space="preserve"> informacionog sistema socijalne karte Republike Srpske. Prethodno, Vlada Republike Srpske je iskazala opredjeljenje da se pristupi projektu izrade socijalne karte u Republici Srpskoj, sa ciljem uspostavljanja socijalne karte kao jedinstvenog baze podataka koji bi trebao da sadrži podatke o </w:t>
      </w:r>
      <w:proofErr w:type="spellStart"/>
      <w:r w:rsidRPr="00226DA9">
        <w:rPr>
          <w:rFonts w:ascii="Times New Roman" w:hAnsi="Times New Roman" w:cs="Times New Roman"/>
          <w:szCs w:val="24"/>
          <w:lang w:val="sr-Cyrl-BA"/>
        </w:rPr>
        <w:t>socijalno-ekonomskom</w:t>
      </w:r>
      <w:proofErr w:type="spellEnd"/>
      <w:r w:rsidRPr="00226DA9">
        <w:rPr>
          <w:rFonts w:ascii="Times New Roman" w:hAnsi="Times New Roman" w:cs="Times New Roman"/>
          <w:szCs w:val="24"/>
          <w:lang w:val="sr-Cyrl-BA"/>
        </w:rPr>
        <w:t xml:space="preserve"> statusu lica korisnika prava i usluga iz oblasti socijalne zaštite, te je ocijenjeno kao potrebno da Ministarstvo zdravlja i socijalne zaštite i Ministarstvo rada i </w:t>
      </w:r>
      <w:proofErr w:type="spellStart"/>
      <w:r w:rsidRPr="00226DA9">
        <w:rPr>
          <w:rFonts w:ascii="Times New Roman" w:hAnsi="Times New Roman" w:cs="Times New Roman"/>
          <w:szCs w:val="24"/>
          <w:lang w:val="sr-Cyrl-BA"/>
        </w:rPr>
        <w:t>boračko-invalidske</w:t>
      </w:r>
      <w:proofErr w:type="spellEnd"/>
      <w:r w:rsidRPr="00226DA9">
        <w:rPr>
          <w:rFonts w:ascii="Times New Roman" w:hAnsi="Times New Roman" w:cs="Times New Roman"/>
          <w:szCs w:val="24"/>
          <w:lang w:val="sr-Cyrl-BA"/>
        </w:rPr>
        <w:t xml:space="preserve"> zaštite, kao i svi nadležni organi u međusobnoj koordinaciji predlože Vladi Republike Srpske konkretne mjere i aktivnosti radi uspostavljanja jedinstvene baze podataka Socijalna karta, pri čemu je izrada zakonskog rješenja kojim će se definisati Socijalna karta, te propisati sadržaj i nadležnost za vođenje te baze podataka (kao i druga potrebna pitanja), prepoznato kao važna aktivnost u jednoj od faza u ostvarivanju zadanog cilja.</w:t>
      </w:r>
    </w:p>
    <w:p w14:paraId="385BBBA7"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Razlog za uspostavljanje Socijalne karte ogleda se u potrebi za jedinstvenom i centralizovanom obradom podataka o </w:t>
      </w:r>
      <w:proofErr w:type="spellStart"/>
      <w:r w:rsidRPr="00226DA9">
        <w:rPr>
          <w:rFonts w:ascii="Times New Roman" w:hAnsi="Times New Roman" w:cs="Times New Roman"/>
          <w:szCs w:val="24"/>
          <w:lang w:val="sr-Cyrl-BA"/>
        </w:rPr>
        <w:t>socijalno-ekonomskom</w:t>
      </w:r>
      <w:proofErr w:type="spellEnd"/>
      <w:r w:rsidRPr="00226DA9">
        <w:rPr>
          <w:rFonts w:ascii="Times New Roman" w:hAnsi="Times New Roman" w:cs="Times New Roman"/>
          <w:szCs w:val="24"/>
          <w:lang w:val="sr-Cyrl-BA"/>
        </w:rPr>
        <w:t xml:space="preserve"> statusu pojedinca i sa njim povezanih lica koja omogućava korisnicima podataka da vrše obradu tih podataka radi utvrđivanja činjenica neophodnih za ostvarivanje prava i usluga utvrđenih propisima iz oblasti socijalne, dječje, </w:t>
      </w:r>
      <w:proofErr w:type="spellStart"/>
      <w:r w:rsidRPr="00226DA9">
        <w:rPr>
          <w:rFonts w:ascii="Times New Roman" w:hAnsi="Times New Roman" w:cs="Times New Roman"/>
          <w:szCs w:val="24"/>
          <w:lang w:val="sr-Cyrl-BA"/>
        </w:rPr>
        <w:t>boračko-invalidske</w:t>
      </w:r>
      <w:proofErr w:type="spellEnd"/>
      <w:r w:rsidRPr="00226DA9">
        <w:rPr>
          <w:rFonts w:ascii="Times New Roman" w:hAnsi="Times New Roman" w:cs="Times New Roman"/>
          <w:szCs w:val="24"/>
          <w:lang w:val="sr-Cyrl-BA"/>
        </w:rPr>
        <w:t xml:space="preserve"> zaštite, zaštite civilnih žrtava rata i žrtava ratne torture i propisima kojima je uređena oblast socijalnog stanovanja i zaštite porodice.</w:t>
      </w:r>
    </w:p>
    <w:p w14:paraId="323AD427"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Socijalna karta će doprinijeti efikasnijem ostvarivanju prava i usluga socijalne zaštite, pravednije raspodjele javnih sredstava, unapređenju efikasnosti i </w:t>
      </w:r>
      <w:proofErr w:type="spellStart"/>
      <w:r w:rsidRPr="00226DA9">
        <w:rPr>
          <w:rFonts w:ascii="Times New Roman" w:hAnsi="Times New Roman" w:cs="Times New Roman"/>
          <w:szCs w:val="24"/>
          <w:lang w:val="sr-Cyrl-BA"/>
        </w:rPr>
        <w:t>proaktivnosti</w:t>
      </w:r>
      <w:proofErr w:type="spellEnd"/>
      <w:r w:rsidRPr="00226DA9">
        <w:rPr>
          <w:rFonts w:ascii="Times New Roman" w:hAnsi="Times New Roman" w:cs="Times New Roman"/>
          <w:szCs w:val="24"/>
          <w:lang w:val="sr-Cyrl-BA"/>
        </w:rPr>
        <w:t xml:space="preserve"> rada nadležnih organa, obezbjeđivanju ažurnih podataka o korisnicima za slučaj vanredne situacije, obezbeđivanju podrške u definisanju i oblikovanju socijalne zaštite i socijalne politike, kao i praćenje ukupnih efekata mjera socijalne zaštite i socijalne politike. </w:t>
      </w:r>
    </w:p>
    <w:p w14:paraId="15E9B7E2"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Zakonom o socijalnoj karti treba da se odredi uspostavljanje baze socijalno- ekonomskog statusa pojedinca korisnika određenog prava i sa njim povezanih lica, način objedinjavanja, sadržina, korišćenje i čuvanje podataka, formiranje i prosljeđivanje </w:t>
      </w:r>
      <w:proofErr w:type="spellStart"/>
      <w:r w:rsidRPr="00226DA9">
        <w:rPr>
          <w:rFonts w:ascii="Times New Roman" w:hAnsi="Times New Roman" w:cs="Times New Roman"/>
          <w:szCs w:val="24"/>
          <w:lang w:val="sr-Cyrl-BA"/>
        </w:rPr>
        <w:t>notifikacija</w:t>
      </w:r>
      <w:proofErr w:type="spellEnd"/>
      <w:r w:rsidRPr="00226DA9">
        <w:rPr>
          <w:rFonts w:ascii="Times New Roman" w:hAnsi="Times New Roman" w:cs="Times New Roman"/>
          <w:szCs w:val="24"/>
          <w:lang w:val="sr-Cyrl-BA"/>
        </w:rPr>
        <w:t xml:space="preserve"> </w:t>
      </w:r>
      <w:r w:rsidRPr="00226DA9">
        <w:rPr>
          <w:rFonts w:ascii="Times New Roman" w:hAnsi="Times New Roman" w:cs="Times New Roman"/>
          <w:szCs w:val="24"/>
          <w:lang w:val="sr-Cyrl-BA"/>
        </w:rPr>
        <w:lastRenderedPageBreak/>
        <w:t xml:space="preserve">sa drugim informacionim sistemima. Cilj uspostavljanja ove baze podataka je stvaranje jedinstvene evidencije u oblasti socijalne zaštite, kao i uspostavljanje mehanizama za sprovođenje racionalne i efikasne socijalne zaštite zasnovane na podacima o </w:t>
      </w:r>
      <w:proofErr w:type="spellStart"/>
      <w:r w:rsidRPr="00226DA9">
        <w:rPr>
          <w:rFonts w:ascii="Times New Roman" w:hAnsi="Times New Roman" w:cs="Times New Roman"/>
          <w:szCs w:val="24"/>
          <w:lang w:val="sr-Cyrl-BA"/>
        </w:rPr>
        <w:t>socijalno-ekonomskom</w:t>
      </w:r>
      <w:proofErr w:type="spellEnd"/>
      <w:r w:rsidRPr="00226DA9">
        <w:rPr>
          <w:rFonts w:ascii="Times New Roman" w:hAnsi="Times New Roman" w:cs="Times New Roman"/>
          <w:szCs w:val="24"/>
          <w:lang w:val="sr-Cyrl-BA"/>
        </w:rPr>
        <w:t xml:space="preserve"> statusu pojedinca i porodice u kojoj živi. </w:t>
      </w:r>
    </w:p>
    <w:p w14:paraId="4240192A"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S ciljem primjene pojedinih odredaba Zakona o socijalnoj karti neophodno je donošenje Zakona o elektronskoj upravi radi uspostavljanja portala elektronske uprave, koji  je planiran Programom rada Narodne skupštine Republike Srpske za 2025. godinu („Službeni glasnik Republike Srpske“, broj 28/25).</w:t>
      </w:r>
    </w:p>
    <w:p w14:paraId="301245B6" w14:textId="77777777" w:rsidR="00675F2C" w:rsidRPr="00226DA9" w:rsidRDefault="00675F2C" w:rsidP="00A85667">
      <w:pPr>
        <w:ind w:firstLine="720"/>
        <w:jc w:val="both"/>
        <w:rPr>
          <w:rFonts w:ascii="Times New Roman" w:hAnsi="Times New Roman" w:cs="Times New Roman"/>
          <w:szCs w:val="24"/>
          <w:lang w:val="sr-Cyrl-BA"/>
        </w:rPr>
      </w:pPr>
    </w:p>
    <w:p w14:paraId="48092EB5" w14:textId="2A4A068A" w:rsidR="00675F2C" w:rsidRPr="00226DA9" w:rsidRDefault="00675F2C" w:rsidP="00A85667">
      <w:pPr>
        <w:tabs>
          <w:tab w:val="left" w:pos="426"/>
        </w:tabs>
        <w:jc w:val="both"/>
        <w:rPr>
          <w:rFonts w:ascii="Times New Roman" w:hAnsi="Times New Roman" w:cs="Times New Roman"/>
          <w:b/>
          <w:szCs w:val="24"/>
          <w:lang w:val="sr-Cyrl-BA"/>
        </w:rPr>
      </w:pPr>
      <w:r w:rsidRPr="00226DA9">
        <w:rPr>
          <w:rFonts w:ascii="Times New Roman" w:hAnsi="Times New Roman" w:cs="Times New Roman"/>
          <w:b/>
          <w:szCs w:val="24"/>
          <w:lang w:val="sr-Cyrl-BA"/>
        </w:rPr>
        <w:t xml:space="preserve">V </w:t>
      </w:r>
      <w:r w:rsidRPr="00226DA9">
        <w:rPr>
          <w:rFonts w:ascii="Times New Roman" w:hAnsi="Times New Roman" w:cs="Times New Roman"/>
          <w:b/>
          <w:szCs w:val="24"/>
          <w:lang w:val="sr-Cyrl-BA"/>
        </w:rPr>
        <w:tab/>
        <w:t>OBRAZLOŽENJE PREDLOŽENIH RJEŠENJA</w:t>
      </w:r>
    </w:p>
    <w:p w14:paraId="2351BC8F" w14:textId="77777777" w:rsidR="00675F2C" w:rsidRPr="00226DA9" w:rsidRDefault="00675F2C" w:rsidP="00A85667">
      <w:pPr>
        <w:rPr>
          <w:rFonts w:ascii="Times New Roman" w:hAnsi="Times New Roman" w:cs="Times New Roman"/>
          <w:b/>
          <w:szCs w:val="24"/>
          <w:lang w:val="sr-Cyrl-BA"/>
        </w:rPr>
      </w:pPr>
    </w:p>
    <w:p w14:paraId="11BB7585" w14:textId="77777777" w:rsidR="00675F2C" w:rsidRPr="00226DA9" w:rsidRDefault="00675F2C" w:rsidP="00A85667">
      <w:pPr>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1.</w:t>
      </w:r>
      <w:r w:rsidRPr="00226DA9">
        <w:rPr>
          <w:rFonts w:ascii="Times New Roman" w:hAnsi="Times New Roman" w:cs="Times New Roman"/>
          <w:szCs w:val="24"/>
          <w:lang w:val="sr-Cyrl-BA"/>
        </w:rPr>
        <w:t xml:space="preserve"> Zakona o socijalnoj karti propisan je predmet uređivanja Zakona, a to je uspostavljanje i vođenje jedinstvene baze podataka Socijalna karta (u daljem tekstu: Socijalna karta), odnosno sadržaj, način pristupanja, obrada i čuvanje podataka u okviru Socijalne karte i druga pitanja od značaja za njegovo uspostavljanje i vođenje.</w:t>
      </w:r>
    </w:p>
    <w:p w14:paraId="5F98324D"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 xml:space="preserve">Odredbama </w:t>
      </w:r>
      <w:proofErr w:type="spellStart"/>
      <w:r w:rsidRPr="00226DA9">
        <w:rPr>
          <w:rFonts w:ascii="Times New Roman" w:hAnsi="Times New Roman" w:cs="Times New Roman"/>
          <w:b/>
          <w:szCs w:val="24"/>
          <w:lang w:val="sr-Cyrl-BA"/>
        </w:rPr>
        <w:t>čl</w:t>
      </w:r>
      <w:proofErr w:type="spellEnd"/>
      <w:r w:rsidRPr="00226DA9">
        <w:rPr>
          <w:rFonts w:ascii="Times New Roman" w:hAnsi="Times New Roman" w:cs="Times New Roman"/>
          <w:b/>
          <w:szCs w:val="24"/>
          <w:lang w:val="sr-Cyrl-BA"/>
        </w:rPr>
        <w:t>. 2.</w:t>
      </w:r>
      <w:r w:rsidRPr="00226DA9">
        <w:rPr>
          <w:rFonts w:ascii="Times New Roman" w:hAnsi="Times New Roman" w:cs="Times New Roman"/>
          <w:szCs w:val="24"/>
          <w:lang w:val="sr-Cyrl-BA"/>
        </w:rPr>
        <w:t xml:space="preserve"> </w:t>
      </w:r>
      <w:r w:rsidRPr="00226DA9">
        <w:rPr>
          <w:rFonts w:ascii="Times New Roman" w:hAnsi="Times New Roman" w:cs="Times New Roman"/>
          <w:b/>
          <w:szCs w:val="24"/>
          <w:lang w:val="sr-Cyrl-BA"/>
        </w:rPr>
        <w:t>i 3.</w:t>
      </w:r>
      <w:r w:rsidRPr="00226DA9">
        <w:rPr>
          <w:rFonts w:ascii="Times New Roman" w:hAnsi="Times New Roman" w:cs="Times New Roman"/>
          <w:szCs w:val="24"/>
          <w:lang w:val="sr-Cyrl-BA"/>
        </w:rPr>
        <w:t xml:space="preserve"> propisani su ciljevi i svrha uspostavljanja Socijalne karte.</w:t>
      </w:r>
    </w:p>
    <w:p w14:paraId="6CCE9CA5"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4.</w:t>
      </w:r>
      <w:r w:rsidRPr="00226DA9">
        <w:rPr>
          <w:rFonts w:ascii="Times New Roman" w:hAnsi="Times New Roman" w:cs="Times New Roman"/>
          <w:szCs w:val="24"/>
          <w:lang w:val="sr-Cyrl-BA"/>
        </w:rPr>
        <w:t xml:space="preserve"> propisano je da, gramatički posmatrano, pojedini izrazi upotrijebljeni u ovom zakonu za označavanje muškog ili ženskog roda podrazumijevaju oba pola.  </w:t>
      </w:r>
    </w:p>
    <w:p w14:paraId="4D5C5CA1"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5.</w:t>
      </w:r>
      <w:r w:rsidRPr="00226DA9">
        <w:rPr>
          <w:rFonts w:ascii="Times New Roman" w:hAnsi="Times New Roman" w:cs="Times New Roman"/>
          <w:szCs w:val="24"/>
          <w:lang w:val="sr-Cyrl-BA"/>
        </w:rPr>
        <w:t xml:space="preserve"> propisano je koje podatke sadrži Socijalna karta. </w:t>
      </w:r>
    </w:p>
    <w:p w14:paraId="6B5A5B89"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 xml:space="preserve">Odredbama </w:t>
      </w:r>
      <w:proofErr w:type="spellStart"/>
      <w:r w:rsidRPr="00226DA9">
        <w:rPr>
          <w:rFonts w:ascii="Times New Roman" w:hAnsi="Times New Roman" w:cs="Times New Roman"/>
          <w:b/>
          <w:szCs w:val="24"/>
          <w:lang w:val="sr-Cyrl-BA"/>
        </w:rPr>
        <w:t>čl</w:t>
      </w:r>
      <w:proofErr w:type="spellEnd"/>
      <w:r w:rsidRPr="00226DA9">
        <w:rPr>
          <w:rFonts w:ascii="Times New Roman" w:hAnsi="Times New Roman" w:cs="Times New Roman"/>
          <w:b/>
          <w:szCs w:val="24"/>
          <w:lang w:val="sr-Cyrl-BA"/>
        </w:rPr>
        <w:t xml:space="preserve">. 6, 7. i 8. </w:t>
      </w:r>
      <w:r w:rsidRPr="00226DA9">
        <w:rPr>
          <w:rFonts w:ascii="Times New Roman" w:hAnsi="Times New Roman" w:cs="Times New Roman"/>
          <w:szCs w:val="24"/>
          <w:lang w:val="sr-Cyrl-BA"/>
        </w:rPr>
        <w:t xml:space="preserve">propisano je uspostavljanje i vođenje Socijalne karte i obrađivanje podataka u Socijalnoj karti. </w:t>
      </w:r>
    </w:p>
    <w:p w14:paraId="047688D0"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 xml:space="preserve">Članom 9. </w:t>
      </w:r>
      <w:r w:rsidRPr="00226DA9">
        <w:rPr>
          <w:rFonts w:ascii="Times New Roman" w:hAnsi="Times New Roman" w:cs="Times New Roman"/>
          <w:szCs w:val="24"/>
          <w:lang w:val="sr-Cyrl-BA"/>
        </w:rPr>
        <w:t>propisano je ko se smatra pojedincem i povezanim licem sa pojedincem.</w:t>
      </w:r>
    </w:p>
    <w:p w14:paraId="526B58B8"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 </w:t>
      </w:r>
      <w:r w:rsidRPr="00226DA9">
        <w:rPr>
          <w:rFonts w:ascii="Times New Roman" w:hAnsi="Times New Roman" w:cs="Times New Roman"/>
          <w:b/>
          <w:szCs w:val="24"/>
          <w:lang w:val="sr-Cyrl-BA"/>
        </w:rPr>
        <w:t>Članom 10.</w:t>
      </w:r>
      <w:r w:rsidRPr="00226DA9">
        <w:rPr>
          <w:rFonts w:ascii="Times New Roman" w:hAnsi="Times New Roman" w:cs="Times New Roman"/>
          <w:szCs w:val="24"/>
          <w:lang w:val="sr-Cyrl-BA"/>
        </w:rPr>
        <w:t xml:space="preserve"> propisano je šta se podrazumijeva pod </w:t>
      </w:r>
      <w:proofErr w:type="spellStart"/>
      <w:r w:rsidRPr="00226DA9">
        <w:rPr>
          <w:rFonts w:ascii="Times New Roman" w:hAnsi="Times New Roman" w:cs="Times New Roman"/>
          <w:szCs w:val="24"/>
          <w:lang w:val="sr-Cyrl-BA"/>
        </w:rPr>
        <w:t>socijalno-ekonomskim</w:t>
      </w:r>
      <w:proofErr w:type="spellEnd"/>
      <w:r w:rsidRPr="00226DA9">
        <w:rPr>
          <w:rFonts w:ascii="Times New Roman" w:hAnsi="Times New Roman" w:cs="Times New Roman"/>
          <w:szCs w:val="24"/>
          <w:lang w:val="sr-Cyrl-BA"/>
        </w:rPr>
        <w:t xml:space="preserve"> statusom pojedinca i sa njim povezanih lica. </w:t>
      </w:r>
    </w:p>
    <w:p w14:paraId="7B377DC8"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 xml:space="preserve">Članom 11. </w:t>
      </w:r>
      <w:r w:rsidRPr="00226DA9">
        <w:rPr>
          <w:rFonts w:ascii="Times New Roman" w:hAnsi="Times New Roman" w:cs="Times New Roman"/>
          <w:szCs w:val="24"/>
          <w:lang w:val="sr-Cyrl-BA"/>
        </w:rPr>
        <w:t xml:space="preserve">propisana je jedinstvena </w:t>
      </w:r>
      <w:proofErr w:type="spellStart"/>
      <w:r w:rsidRPr="00226DA9">
        <w:rPr>
          <w:rFonts w:ascii="Times New Roman" w:hAnsi="Times New Roman" w:cs="Times New Roman"/>
          <w:szCs w:val="24"/>
          <w:lang w:val="sr-Cyrl-BA"/>
        </w:rPr>
        <w:t>identifikaciona</w:t>
      </w:r>
      <w:proofErr w:type="spellEnd"/>
      <w:r w:rsidRPr="00226DA9">
        <w:rPr>
          <w:rFonts w:ascii="Times New Roman" w:hAnsi="Times New Roman" w:cs="Times New Roman"/>
          <w:szCs w:val="24"/>
          <w:lang w:val="sr-Cyrl-BA"/>
        </w:rPr>
        <w:t xml:space="preserve"> oznaka pojedinca, koja prava se podrazumijevaju pod pravima iz socijalne zaštite i ko se smatra korisnikom </w:t>
      </w:r>
    </w:p>
    <w:p w14:paraId="1AE153ED"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szCs w:val="24"/>
          <w:lang w:val="sr-Cyrl-BA"/>
        </w:rPr>
        <w:t>prava i usluga iz socijalne zaštite u smislu ovog zakona.</w:t>
      </w:r>
    </w:p>
    <w:p w14:paraId="515D5EB9"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 xml:space="preserve">Odredbama </w:t>
      </w:r>
      <w:proofErr w:type="spellStart"/>
      <w:r w:rsidRPr="00226DA9">
        <w:rPr>
          <w:rFonts w:ascii="Times New Roman" w:hAnsi="Times New Roman" w:cs="Times New Roman"/>
          <w:b/>
          <w:szCs w:val="24"/>
          <w:lang w:val="sr-Cyrl-BA"/>
        </w:rPr>
        <w:t>čl</w:t>
      </w:r>
      <w:proofErr w:type="spellEnd"/>
      <w:r w:rsidRPr="00226DA9">
        <w:rPr>
          <w:rFonts w:ascii="Times New Roman" w:hAnsi="Times New Roman" w:cs="Times New Roman"/>
          <w:b/>
          <w:szCs w:val="24"/>
          <w:lang w:val="sr-Cyrl-BA"/>
        </w:rPr>
        <w:t>. 12, 13, 14. i 15.</w:t>
      </w:r>
      <w:r w:rsidRPr="00226DA9">
        <w:rPr>
          <w:rFonts w:ascii="Times New Roman" w:hAnsi="Times New Roman" w:cs="Times New Roman"/>
          <w:szCs w:val="24"/>
          <w:lang w:val="sr-Cyrl-BA"/>
        </w:rPr>
        <w:t xml:space="preserve"> konkretizovani su podaci koje sadrži Socijalna karta: opšti podaci o pojedincu, posebni podaci o pojedincu, zajednički podaci povezanih lica sa pojedincem, pojedinačni podaci povezanih lica sa pojedincem i </w:t>
      </w:r>
      <w:proofErr w:type="spellStart"/>
      <w:r w:rsidRPr="00226DA9">
        <w:rPr>
          <w:rFonts w:ascii="Times New Roman" w:hAnsi="Times New Roman" w:cs="Times New Roman"/>
          <w:szCs w:val="24"/>
          <w:lang w:val="sr-Cyrl-BA"/>
        </w:rPr>
        <w:t>metapodaci</w:t>
      </w:r>
      <w:proofErr w:type="spellEnd"/>
      <w:r w:rsidRPr="00226DA9">
        <w:rPr>
          <w:rFonts w:ascii="Times New Roman" w:hAnsi="Times New Roman" w:cs="Times New Roman"/>
          <w:szCs w:val="24"/>
          <w:lang w:val="sr-Cyrl-BA"/>
        </w:rPr>
        <w:t xml:space="preserve">. </w:t>
      </w:r>
    </w:p>
    <w:p w14:paraId="0607BED2"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 xml:space="preserve">Odredbama </w:t>
      </w:r>
      <w:proofErr w:type="spellStart"/>
      <w:r w:rsidRPr="00226DA9">
        <w:rPr>
          <w:rFonts w:ascii="Times New Roman" w:hAnsi="Times New Roman" w:cs="Times New Roman"/>
          <w:b/>
          <w:szCs w:val="24"/>
          <w:lang w:val="sr-Cyrl-BA"/>
        </w:rPr>
        <w:t>čl</w:t>
      </w:r>
      <w:proofErr w:type="spellEnd"/>
      <w:r w:rsidRPr="00226DA9">
        <w:rPr>
          <w:rFonts w:ascii="Times New Roman" w:hAnsi="Times New Roman" w:cs="Times New Roman"/>
          <w:b/>
          <w:szCs w:val="24"/>
          <w:lang w:val="sr-Cyrl-BA"/>
        </w:rPr>
        <w:t>. 16, 17. i 18.</w:t>
      </w:r>
      <w:r w:rsidRPr="00226DA9">
        <w:rPr>
          <w:rFonts w:ascii="Times New Roman" w:hAnsi="Times New Roman" w:cs="Times New Roman"/>
          <w:szCs w:val="24"/>
          <w:lang w:val="sr-Cyrl-BA"/>
        </w:rPr>
        <w:t xml:space="preserve"> propisan je način korišćenja podataka u Socijalnoj karti od strane ovlašćenih službenih lica, kao i mogućnost fizičkog lica da izvrši uvid u u svoje podatke u Socijalnoj karti.</w:t>
      </w:r>
    </w:p>
    <w:p w14:paraId="72302912"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w:t>
      </w:r>
      <w:r>
        <w:rPr>
          <w:rFonts w:ascii="Times New Roman" w:hAnsi="Times New Roman" w:cs="Times New Roman"/>
          <w:b/>
          <w:szCs w:val="24"/>
        </w:rPr>
        <w:t xml:space="preserve"> </w:t>
      </w:r>
      <w:r w:rsidRPr="00226DA9">
        <w:rPr>
          <w:rFonts w:ascii="Times New Roman" w:hAnsi="Times New Roman" w:cs="Times New Roman"/>
          <w:b/>
          <w:szCs w:val="24"/>
          <w:lang w:val="sr-Cyrl-BA"/>
        </w:rPr>
        <w:t>19.</w:t>
      </w:r>
      <w:r w:rsidRPr="00226DA9">
        <w:rPr>
          <w:rFonts w:ascii="Times New Roman" w:hAnsi="Times New Roman" w:cs="Times New Roman"/>
          <w:szCs w:val="24"/>
          <w:lang w:val="sr-Cyrl-BA"/>
        </w:rPr>
        <w:t xml:space="preserve"> propisano je povezivanje Socijalne karte sa elektronskim evidencijama nadležnih organa i razmjena podataka neophodnih za vođenje Socijalne karte, odnosno ažuriranje podataka u Socijalnoj karti. </w:t>
      </w:r>
    </w:p>
    <w:p w14:paraId="3CA48CE1"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20.</w:t>
      </w:r>
      <w:r w:rsidRPr="00226DA9">
        <w:rPr>
          <w:rFonts w:ascii="Times New Roman" w:hAnsi="Times New Roman" w:cs="Times New Roman"/>
          <w:szCs w:val="24"/>
          <w:lang w:val="sr-Cyrl-BA"/>
        </w:rPr>
        <w:t xml:space="preserve"> propisana je izrada izvještaja iz Socijalne karte.</w:t>
      </w:r>
    </w:p>
    <w:p w14:paraId="0FBD589A" w14:textId="77777777" w:rsidR="00675F2C" w:rsidRPr="00226DA9" w:rsidRDefault="00675F2C" w:rsidP="00A85667">
      <w:pPr>
        <w:autoSpaceDE w:val="0"/>
        <w:autoSpaceDN w:val="0"/>
        <w:adjustRightInd w:val="0"/>
        <w:ind w:firstLine="426"/>
        <w:jc w:val="both"/>
        <w:rPr>
          <w:rFonts w:ascii="Times New Roman" w:hAnsi="Times New Roman" w:cs="Times New Roman"/>
          <w:b/>
          <w:szCs w:val="24"/>
          <w:lang w:val="sr-Cyrl-BA"/>
        </w:rPr>
      </w:pPr>
      <w:r w:rsidRPr="00226DA9">
        <w:rPr>
          <w:rFonts w:ascii="Times New Roman" w:hAnsi="Times New Roman" w:cs="Times New Roman"/>
          <w:b/>
          <w:szCs w:val="24"/>
          <w:lang w:val="sr-Cyrl-BA"/>
        </w:rPr>
        <w:t xml:space="preserve">Članom 21. </w:t>
      </w:r>
      <w:r w:rsidRPr="00226DA9">
        <w:rPr>
          <w:rFonts w:ascii="Times New Roman" w:hAnsi="Times New Roman" w:cs="Times New Roman"/>
          <w:szCs w:val="24"/>
          <w:lang w:val="sr-Cyrl-BA"/>
        </w:rPr>
        <w:t>propisano je formiranje obavještenja u slučaju utvrđivanja neusaglašenost podataka o pojedincu, korisniku prava iz socijalne zaštite, odnosno povezanim licima.</w:t>
      </w:r>
    </w:p>
    <w:p w14:paraId="6DFCBCA5" w14:textId="77777777"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22.</w:t>
      </w:r>
      <w:r w:rsidRPr="00226DA9">
        <w:rPr>
          <w:rFonts w:ascii="Times New Roman" w:hAnsi="Times New Roman" w:cs="Times New Roman"/>
          <w:szCs w:val="24"/>
          <w:lang w:val="sr-Cyrl-BA"/>
        </w:rPr>
        <w:t xml:space="preserve"> propisane su obaveze i način zaštite podataka u Socijalnoj karti.</w:t>
      </w:r>
    </w:p>
    <w:p w14:paraId="0FC85751" w14:textId="77777777" w:rsidR="00F04430" w:rsidRDefault="00675F2C" w:rsidP="00F04430">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 xml:space="preserve">Odredbama </w:t>
      </w:r>
      <w:proofErr w:type="spellStart"/>
      <w:r w:rsidRPr="00226DA9">
        <w:rPr>
          <w:rFonts w:ascii="Times New Roman" w:hAnsi="Times New Roman" w:cs="Times New Roman"/>
          <w:b/>
          <w:szCs w:val="24"/>
          <w:lang w:val="sr-Cyrl-BA"/>
        </w:rPr>
        <w:t>čl</w:t>
      </w:r>
      <w:proofErr w:type="spellEnd"/>
      <w:r w:rsidRPr="00226DA9">
        <w:rPr>
          <w:rFonts w:ascii="Times New Roman" w:hAnsi="Times New Roman" w:cs="Times New Roman"/>
          <w:b/>
          <w:szCs w:val="24"/>
          <w:lang w:val="sr-Cyrl-BA"/>
        </w:rPr>
        <w:t>. 23</w:t>
      </w:r>
      <w:r w:rsidRPr="00226DA9">
        <w:rPr>
          <w:rFonts w:ascii="Times New Roman" w:hAnsi="Times New Roman" w:cs="Times New Roman"/>
          <w:szCs w:val="24"/>
          <w:lang w:val="sr-Cyrl-BA"/>
        </w:rPr>
        <w:t xml:space="preserve">. </w:t>
      </w:r>
      <w:r w:rsidRPr="00226DA9">
        <w:rPr>
          <w:rFonts w:ascii="Times New Roman" w:hAnsi="Times New Roman" w:cs="Times New Roman"/>
          <w:b/>
          <w:szCs w:val="24"/>
          <w:lang w:val="sr-Cyrl-BA"/>
        </w:rPr>
        <w:t>i 24.</w:t>
      </w:r>
      <w:r w:rsidRPr="00226DA9">
        <w:rPr>
          <w:rFonts w:ascii="Times New Roman" w:hAnsi="Times New Roman" w:cs="Times New Roman"/>
          <w:szCs w:val="24"/>
          <w:lang w:val="sr-Cyrl-BA"/>
        </w:rPr>
        <w:t xml:space="preserve"> propisane su mjere zaštite pristupa Socijalnoj karti. </w:t>
      </w:r>
    </w:p>
    <w:p w14:paraId="13DE08B2" w14:textId="7D0DA6E3" w:rsidR="00675F2C" w:rsidRPr="00226DA9" w:rsidRDefault="00675F2C" w:rsidP="00F04430">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25.</w:t>
      </w:r>
      <w:r w:rsidRPr="00226DA9">
        <w:rPr>
          <w:rFonts w:ascii="Times New Roman" w:hAnsi="Times New Roman" w:cs="Times New Roman"/>
          <w:szCs w:val="24"/>
          <w:lang w:val="sr-Cyrl-BA"/>
        </w:rPr>
        <w:t xml:space="preserve"> propisano je vršenje nadzora nad primjenom ovog zakona. </w:t>
      </w:r>
    </w:p>
    <w:p w14:paraId="4DA8A114" w14:textId="28D1B93E"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2</w:t>
      </w:r>
      <w:r w:rsidR="009C410C">
        <w:rPr>
          <w:rFonts w:ascii="Times New Roman" w:hAnsi="Times New Roman" w:cs="Times New Roman"/>
          <w:b/>
          <w:szCs w:val="24"/>
        </w:rPr>
        <w:t>6</w:t>
      </w:r>
      <w:r w:rsidRPr="00226DA9">
        <w:rPr>
          <w:rFonts w:ascii="Times New Roman" w:hAnsi="Times New Roman" w:cs="Times New Roman"/>
          <w:b/>
          <w:szCs w:val="24"/>
          <w:lang w:val="sr-Cyrl-BA"/>
        </w:rPr>
        <w:t>.</w:t>
      </w:r>
      <w:r w:rsidRPr="00226DA9">
        <w:rPr>
          <w:rFonts w:ascii="Times New Roman" w:hAnsi="Times New Roman" w:cs="Times New Roman"/>
          <w:szCs w:val="24"/>
          <w:lang w:val="sr-Cyrl-BA"/>
        </w:rPr>
        <w:t xml:space="preserve"> propisano je da će ministar u roku od šest mjeseci od dana stupanja na snagu ovog zakona donijeti Pravilnik  o tehničkim uslovima za uspostavljanje i vođenje Socijalne karte. </w:t>
      </w:r>
    </w:p>
    <w:p w14:paraId="5938531B" w14:textId="23D16110" w:rsidR="00675F2C" w:rsidRPr="00226DA9" w:rsidRDefault="00675F2C" w:rsidP="00A85667">
      <w:pPr>
        <w:autoSpaceDE w:val="0"/>
        <w:autoSpaceDN w:val="0"/>
        <w:adjustRightInd w:val="0"/>
        <w:ind w:firstLine="426"/>
        <w:jc w:val="both"/>
        <w:rPr>
          <w:rFonts w:ascii="Times New Roman" w:hAnsi="Times New Roman" w:cs="Times New Roman"/>
          <w:szCs w:val="24"/>
          <w:lang w:val="sr-Cyrl-BA"/>
        </w:rPr>
      </w:pPr>
      <w:r w:rsidRPr="00226DA9">
        <w:rPr>
          <w:rFonts w:ascii="Times New Roman" w:hAnsi="Times New Roman" w:cs="Times New Roman"/>
          <w:b/>
          <w:szCs w:val="24"/>
          <w:lang w:val="sr-Cyrl-BA"/>
        </w:rPr>
        <w:t>Članom 2</w:t>
      </w:r>
      <w:r w:rsidR="009C410C">
        <w:rPr>
          <w:rFonts w:ascii="Times New Roman" w:hAnsi="Times New Roman" w:cs="Times New Roman"/>
          <w:b/>
          <w:szCs w:val="24"/>
        </w:rPr>
        <w:t>7</w:t>
      </w:r>
      <w:r w:rsidRPr="00226DA9">
        <w:rPr>
          <w:rFonts w:ascii="Times New Roman" w:hAnsi="Times New Roman" w:cs="Times New Roman"/>
          <w:b/>
          <w:szCs w:val="24"/>
          <w:lang w:val="sr-Cyrl-BA"/>
        </w:rPr>
        <w:t xml:space="preserve">. </w:t>
      </w:r>
      <w:r w:rsidRPr="00226DA9">
        <w:rPr>
          <w:rFonts w:ascii="Times New Roman" w:hAnsi="Times New Roman" w:cs="Times New Roman"/>
          <w:szCs w:val="24"/>
          <w:lang w:val="sr-Cyrl-BA"/>
        </w:rPr>
        <w:t xml:space="preserve">propisano je da se ovaj zakon objavljuje u „Službenom glasniku Republike Srpske“, a stupa na snagu od 1. januara 2026. godine. </w:t>
      </w:r>
    </w:p>
    <w:p w14:paraId="60D920A7" w14:textId="328574DC" w:rsidR="00675F2C" w:rsidRDefault="00675F2C" w:rsidP="00A85667">
      <w:pPr>
        <w:autoSpaceDE w:val="0"/>
        <w:autoSpaceDN w:val="0"/>
        <w:adjustRightInd w:val="0"/>
        <w:jc w:val="both"/>
        <w:rPr>
          <w:rFonts w:ascii="Times New Roman" w:hAnsi="Times New Roman" w:cs="Times New Roman"/>
          <w:szCs w:val="24"/>
          <w:lang w:val="sr-Cyrl-BA"/>
        </w:rPr>
      </w:pPr>
    </w:p>
    <w:p w14:paraId="44E0F1CA" w14:textId="04A8B25F" w:rsidR="009C410C" w:rsidRDefault="009C410C" w:rsidP="00A85667">
      <w:pPr>
        <w:autoSpaceDE w:val="0"/>
        <w:autoSpaceDN w:val="0"/>
        <w:adjustRightInd w:val="0"/>
        <w:jc w:val="both"/>
        <w:rPr>
          <w:rFonts w:ascii="Times New Roman" w:hAnsi="Times New Roman" w:cs="Times New Roman"/>
          <w:szCs w:val="24"/>
          <w:lang w:val="sr-Cyrl-BA"/>
        </w:rPr>
      </w:pPr>
    </w:p>
    <w:p w14:paraId="56CF8DC6" w14:textId="737EC5A9" w:rsidR="009C410C" w:rsidRDefault="009C410C" w:rsidP="00A85667">
      <w:pPr>
        <w:autoSpaceDE w:val="0"/>
        <w:autoSpaceDN w:val="0"/>
        <w:adjustRightInd w:val="0"/>
        <w:jc w:val="both"/>
        <w:rPr>
          <w:rFonts w:ascii="Times New Roman" w:hAnsi="Times New Roman" w:cs="Times New Roman"/>
          <w:szCs w:val="24"/>
          <w:lang w:val="sr-Cyrl-BA"/>
        </w:rPr>
      </w:pPr>
    </w:p>
    <w:p w14:paraId="6171D157" w14:textId="6678D4A3" w:rsidR="009C410C" w:rsidRDefault="009C410C" w:rsidP="00A85667">
      <w:pPr>
        <w:autoSpaceDE w:val="0"/>
        <w:autoSpaceDN w:val="0"/>
        <w:adjustRightInd w:val="0"/>
        <w:jc w:val="both"/>
        <w:rPr>
          <w:rFonts w:ascii="Times New Roman" w:hAnsi="Times New Roman" w:cs="Times New Roman"/>
          <w:szCs w:val="24"/>
          <w:lang w:val="sr-Cyrl-BA"/>
        </w:rPr>
      </w:pPr>
    </w:p>
    <w:p w14:paraId="44826FD8" w14:textId="77777777" w:rsidR="009C410C" w:rsidRPr="00226DA9" w:rsidRDefault="009C410C" w:rsidP="00A85667">
      <w:pPr>
        <w:autoSpaceDE w:val="0"/>
        <w:autoSpaceDN w:val="0"/>
        <w:adjustRightInd w:val="0"/>
        <w:jc w:val="both"/>
        <w:rPr>
          <w:rFonts w:ascii="Times New Roman" w:hAnsi="Times New Roman" w:cs="Times New Roman"/>
          <w:szCs w:val="24"/>
          <w:lang w:val="sr-Cyrl-BA"/>
        </w:rPr>
      </w:pPr>
      <w:bookmarkStart w:id="0" w:name="_GoBack"/>
      <w:bookmarkEnd w:id="0"/>
    </w:p>
    <w:p w14:paraId="04C68B73" w14:textId="77777777" w:rsidR="00675F2C" w:rsidRPr="00226DA9" w:rsidRDefault="00675F2C" w:rsidP="00A85667">
      <w:pPr>
        <w:autoSpaceDE w:val="0"/>
        <w:autoSpaceDN w:val="0"/>
        <w:adjustRightInd w:val="0"/>
        <w:jc w:val="both"/>
        <w:rPr>
          <w:rFonts w:ascii="Times New Roman" w:eastAsia="Times New Roman" w:hAnsi="Times New Roman" w:cs="Times New Roman"/>
          <w:b/>
          <w:noProof/>
          <w:szCs w:val="24"/>
          <w:lang w:val="sr-Cyrl-BA"/>
        </w:rPr>
      </w:pPr>
      <w:r w:rsidRPr="00226DA9">
        <w:rPr>
          <w:rFonts w:ascii="Times New Roman" w:eastAsia="Times New Roman" w:hAnsi="Times New Roman" w:cs="Times New Roman"/>
          <w:b/>
          <w:noProof/>
          <w:szCs w:val="24"/>
          <w:lang w:val="sr-Cyrl-BA"/>
        </w:rPr>
        <w:lastRenderedPageBreak/>
        <w:t xml:space="preserve">VI </w:t>
      </w:r>
      <w:r w:rsidRPr="00226DA9">
        <w:rPr>
          <w:rFonts w:ascii="Times New Roman" w:eastAsia="Times New Roman" w:hAnsi="Times New Roman" w:cs="Times New Roman"/>
          <w:b/>
          <w:noProof/>
          <w:szCs w:val="24"/>
          <w:lang w:val="sr-Cyrl-BA"/>
        </w:rPr>
        <w:tab/>
        <w:t xml:space="preserve">RAZLIKE PRIJEDLOGA U ODNOSU NA NACRT ZAKONA </w:t>
      </w:r>
    </w:p>
    <w:p w14:paraId="4FE07A04" w14:textId="77777777" w:rsidR="00675F2C" w:rsidRPr="00226DA9" w:rsidRDefault="00675F2C" w:rsidP="00A85667">
      <w:pPr>
        <w:autoSpaceDE w:val="0"/>
        <w:autoSpaceDN w:val="0"/>
        <w:adjustRightInd w:val="0"/>
        <w:jc w:val="both"/>
        <w:rPr>
          <w:rFonts w:ascii="Times New Roman" w:eastAsia="Times New Roman" w:hAnsi="Times New Roman" w:cs="Times New Roman"/>
          <w:b/>
          <w:noProof/>
          <w:szCs w:val="24"/>
          <w:lang w:val="sr-Cyrl-BA"/>
        </w:rPr>
      </w:pPr>
    </w:p>
    <w:p w14:paraId="71B5D0FA" w14:textId="77777777" w:rsidR="00675F2C" w:rsidRPr="00226DA9" w:rsidRDefault="00675F2C" w:rsidP="00A85667">
      <w:pPr>
        <w:ind w:firstLine="720"/>
        <w:jc w:val="both"/>
        <w:rPr>
          <w:rFonts w:ascii="Times New Roman" w:eastAsia="Calibri" w:hAnsi="Times New Roman" w:cs="Times New Roman"/>
          <w:szCs w:val="24"/>
          <w:lang w:val="sr-Cyrl-BA"/>
        </w:rPr>
      </w:pPr>
      <w:r w:rsidRPr="00226DA9">
        <w:rPr>
          <w:rFonts w:ascii="Times New Roman" w:eastAsia="Calibri" w:hAnsi="Times New Roman" w:cs="Times New Roman"/>
          <w:szCs w:val="24"/>
          <w:lang w:val="sr-Cyrl-BA"/>
        </w:rPr>
        <w:t xml:space="preserve">Narodna skupština je na svojoj Trinaestoj redovnoj sjednici, održanoj 26. marta 2025. godine, nakon rasprave o Nacrtu zakona o socijalnoj karti, usvojila Zaključak broj 02/1-021-447/25, kojim je zadužila skupštinski Odbor za zdravstvo, rad i socijalnu politiku da u roku od 60 dana organizuje stručnu raspravu o Nacrtu zakona. </w:t>
      </w:r>
    </w:p>
    <w:p w14:paraId="671F0BBE"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Stručna rasprava je održana 13. maja 2025. godine. </w:t>
      </w:r>
    </w:p>
    <w:p w14:paraId="2D125ADB"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Prijedlog zakona je promijenjen u odnosu na Nacrt zakona u skladu sa na stručnoj raspravi datim mišljenjima i prijedlozima zainteresovanih subjekta, pri čemu su uzeta u obzir i mišljenja i prijedlozi narodnih poslanika izneseni na sjednici Narodne skupštine Republike Srpske u toku rasprave o Nacrtu zakona. </w:t>
      </w:r>
    </w:p>
    <w:p w14:paraId="34344D70" w14:textId="77777777" w:rsidR="00675F2C" w:rsidRPr="00226DA9" w:rsidRDefault="00675F2C" w:rsidP="00A85667">
      <w:pPr>
        <w:ind w:firstLine="720"/>
        <w:jc w:val="both"/>
        <w:rPr>
          <w:rFonts w:ascii="Times New Roman" w:hAnsi="Times New Roman" w:cs="Times New Roman"/>
          <w:szCs w:val="24"/>
          <w:lang w:val="sr-Cyrl-BA"/>
        </w:rPr>
      </w:pPr>
    </w:p>
    <w:p w14:paraId="558B9F46"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Na Stručnoj raspravi zainteresovani subjekti su dali sljedeće </w:t>
      </w:r>
      <w:r w:rsidRPr="00226DA9">
        <w:rPr>
          <w:rFonts w:ascii="Times New Roman" w:hAnsi="Times New Roman" w:cs="Times New Roman"/>
          <w:b/>
          <w:szCs w:val="24"/>
          <w:lang w:val="sr-Cyrl-BA"/>
        </w:rPr>
        <w:t>prijedloge koji su prihvaćeni</w:t>
      </w:r>
      <w:r w:rsidRPr="00226DA9">
        <w:rPr>
          <w:rFonts w:ascii="Times New Roman" w:hAnsi="Times New Roman" w:cs="Times New Roman"/>
          <w:szCs w:val="24"/>
          <w:lang w:val="sr-Cyrl-BA"/>
        </w:rPr>
        <w:t>:</w:t>
      </w:r>
    </w:p>
    <w:p w14:paraId="686A153F"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P</w:t>
      </w:r>
      <w:r w:rsidRPr="00226DA9">
        <w:rPr>
          <w:rFonts w:ascii="Times New Roman" w:hAnsi="Times New Roman" w:cs="Times New Roman"/>
          <w:noProof/>
          <w:szCs w:val="24"/>
          <w:lang w:val="sr-Cyrl-BA"/>
        </w:rPr>
        <w:t>rihvaćen je prijedlog</w:t>
      </w:r>
      <w:r w:rsidRPr="00226DA9">
        <w:rPr>
          <w:rFonts w:ascii="Times New Roman" w:hAnsi="Times New Roman" w:cs="Times New Roman"/>
          <w:szCs w:val="24"/>
          <w:lang w:val="sr-Cyrl-BA"/>
        </w:rPr>
        <w:t xml:space="preserve"> da se u članu 2. Prijedloga zakona, kao jedan od ciljeva uspostavljanja Socijalne karte navede i: identifikovanje novih korisnika prava i usluga socijalne zaštite jer to jeste jedan od ciljeva Socijalne karte.</w:t>
      </w:r>
    </w:p>
    <w:p w14:paraId="48BE0367"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Uzete su u obzir primjedbe koje su se odnosile na automatizaciju postupaka i odlučivanja, u kojima je </w:t>
      </w:r>
      <w:proofErr w:type="spellStart"/>
      <w:r w:rsidRPr="00226DA9">
        <w:rPr>
          <w:rFonts w:ascii="Times New Roman" w:hAnsi="Times New Roman" w:cs="Times New Roman"/>
          <w:szCs w:val="24"/>
          <w:lang w:val="sr-Cyrl-BA"/>
        </w:rPr>
        <w:t>problematizovano</w:t>
      </w:r>
      <w:proofErr w:type="spellEnd"/>
      <w:r w:rsidRPr="00226DA9">
        <w:rPr>
          <w:rFonts w:ascii="Times New Roman" w:hAnsi="Times New Roman" w:cs="Times New Roman"/>
          <w:szCs w:val="24"/>
          <w:lang w:val="sr-Cyrl-BA"/>
        </w:rPr>
        <w:t xml:space="preserve"> automatizovano odlučivanje o pravima iz socijalne zaštite. S tim u vezi,  u članu 3. stav 1. tačka 2) je izmijenjena, te je kao svrha obrade podataka u okviru Socijalne karte navedeno: „automatizacija pribavljanja podataka potrebnih za odlučivanje o pravima iz socijalne zaštite“ umjesto: „automatizacija postupaka i procesa u vezi sa odlučivanjem o pravima iz socijalne zaštite“. Postupak odlučivanja o pravima iz socijalne zaštite je propisan Zakonom o opštem upravnom postupku i materijalnim propisima iz određenih oblasti, a ovim zakonom se ne propisuje postupak odlučivanja o pravima, nego samo način pribavljanja podataka potrebnih za odlučivanje. Takođe, ovaj zakon ni na koji način ne </w:t>
      </w:r>
      <w:proofErr w:type="spellStart"/>
      <w:r w:rsidRPr="00226DA9">
        <w:rPr>
          <w:rFonts w:ascii="Times New Roman" w:hAnsi="Times New Roman" w:cs="Times New Roman"/>
          <w:szCs w:val="24"/>
          <w:lang w:val="sr-Cyrl-BA"/>
        </w:rPr>
        <w:t>derogira</w:t>
      </w:r>
      <w:proofErr w:type="spellEnd"/>
      <w:r w:rsidRPr="00226DA9">
        <w:rPr>
          <w:rFonts w:ascii="Times New Roman" w:hAnsi="Times New Roman" w:cs="Times New Roman"/>
          <w:szCs w:val="24"/>
          <w:lang w:val="sr-Cyrl-BA"/>
        </w:rPr>
        <w:t xml:space="preserve"> druge propise koji obavezuju organ koji odlučuje o određenom pravu da potpuno i tačno utvrdi sve odlučujuće činjenice, te da omogući licu o čijem se pravu odlučuje da se o tome izjasni u toku odlučivanja, tako da se smatra neosnovanim komentar da automatizovano prikupljanje podataka, bez prethodne procjene stvarnog </w:t>
      </w:r>
      <w:proofErr w:type="spellStart"/>
      <w:r w:rsidRPr="00226DA9">
        <w:rPr>
          <w:rFonts w:ascii="Times New Roman" w:hAnsi="Times New Roman" w:cs="Times New Roman"/>
          <w:szCs w:val="24"/>
          <w:lang w:val="sr-Cyrl-BA"/>
        </w:rPr>
        <w:t>socijalno-ekonomskog</w:t>
      </w:r>
      <w:proofErr w:type="spellEnd"/>
      <w:r w:rsidRPr="00226DA9">
        <w:rPr>
          <w:rFonts w:ascii="Times New Roman" w:hAnsi="Times New Roman" w:cs="Times New Roman"/>
          <w:szCs w:val="24"/>
          <w:lang w:val="sr-Cyrl-BA"/>
        </w:rPr>
        <w:t xml:space="preserve"> statusa pojedinca i članova porodice, može dovesti do isključenja velikog broja korisnika iz sistema socijalne zaštite, kao i prijedlog da se ovim zakonom propiše odnos istog sa drugim zakonima.</w:t>
      </w:r>
    </w:p>
    <w:p w14:paraId="3C956760"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Prihvaćen je prijedlog da se u članu 6. navede da Ministarstvo vodi i održava Socijalnu kartu, pored toga što istu uspostavlja i njome raspolaže, jer su to neophodne radnje za funkcionisanje Socijalne karte.</w:t>
      </w:r>
    </w:p>
    <w:p w14:paraId="4AABA95D"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Prihvaćen je prijedlog da se u članu 7. izmijeni stav 3. tako da se iz istog izostavi kao suvišan tekst: „odnosno identifikovanje grešaka“, s obzirom na to da organi iz stava 1. ovog člana samom verifikacijom podataka potvrđuju tačnost tih podataka.</w:t>
      </w:r>
    </w:p>
    <w:p w14:paraId="368D264F" w14:textId="77777777" w:rsidR="00675F2C" w:rsidRPr="00226DA9" w:rsidRDefault="00675F2C" w:rsidP="00675F2C">
      <w:pPr>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Prihvaćen je i prijedlog da se u članu 7. precizira stav 4. propisivanjem da se nakon uspostavljanja, Socijalna karta ažurira preuzimanjem podataka iz elektronskih evidencija organa iz stava 1. ovog člana, kao i evidencija propisanih u članu 19. ovog zakona (ranije bilo propisano samo: elektronskih evidencija propisanih ovim zakonom).   </w:t>
      </w:r>
    </w:p>
    <w:p w14:paraId="60037026"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Prihvaćen je prijedlog da se u članu 8. doda novi stav 2. koji glasi: </w:t>
      </w:r>
    </w:p>
    <w:p w14:paraId="7EF25EA2" w14:textId="77777777" w:rsidR="00675F2C" w:rsidRPr="00226DA9" w:rsidRDefault="00675F2C" w:rsidP="00A85667">
      <w:pPr>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„Ispis podataka iz stava 1. ovog člana koristi se kao dokaz u postupcima odlučivanja nadležnih organa.” </w:t>
      </w:r>
    </w:p>
    <w:p w14:paraId="33255E38" w14:textId="77777777" w:rsidR="00675F2C" w:rsidRPr="00226DA9" w:rsidRDefault="00675F2C" w:rsidP="00A85667">
      <w:pPr>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Navedeno je potrebno za postizanje propisanih ciljeva uspostavljanja Socijalne karte: efikasnije ostvarivanje prava i usluga socijalne zaštite i unapređenje efikasnosti i </w:t>
      </w:r>
      <w:proofErr w:type="spellStart"/>
      <w:r w:rsidRPr="00226DA9">
        <w:rPr>
          <w:rFonts w:ascii="Times New Roman" w:hAnsi="Times New Roman" w:cs="Times New Roman"/>
          <w:szCs w:val="24"/>
          <w:lang w:val="sr-Cyrl-BA"/>
        </w:rPr>
        <w:t>proaktivnosti</w:t>
      </w:r>
      <w:proofErr w:type="spellEnd"/>
      <w:r w:rsidRPr="00226DA9">
        <w:rPr>
          <w:rFonts w:ascii="Times New Roman" w:hAnsi="Times New Roman" w:cs="Times New Roman"/>
          <w:szCs w:val="24"/>
          <w:lang w:val="sr-Cyrl-BA"/>
        </w:rPr>
        <w:t xml:space="preserve"> rada nadležnih organa, kao i svrhe uspostavljanja Socijalne karte: ekonomičnije i efikasnije utvrđivanje </w:t>
      </w:r>
      <w:proofErr w:type="spellStart"/>
      <w:r w:rsidRPr="00226DA9">
        <w:rPr>
          <w:rFonts w:ascii="Times New Roman" w:hAnsi="Times New Roman" w:cs="Times New Roman"/>
          <w:szCs w:val="24"/>
          <w:lang w:val="sr-Cyrl-BA"/>
        </w:rPr>
        <w:t>socijalno-ekonomskog</w:t>
      </w:r>
      <w:proofErr w:type="spellEnd"/>
      <w:r w:rsidRPr="00226DA9">
        <w:rPr>
          <w:rFonts w:ascii="Times New Roman" w:hAnsi="Times New Roman" w:cs="Times New Roman"/>
          <w:szCs w:val="24"/>
          <w:lang w:val="sr-Cyrl-BA"/>
        </w:rPr>
        <w:t xml:space="preserve"> statusa pojedinca i sa njim povezanih lica radi odlučivanja o pravu i usluzi u oblasti socijalne zaštite.</w:t>
      </w:r>
    </w:p>
    <w:p w14:paraId="3B9C5D71"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lastRenderedPageBreak/>
        <w:t xml:space="preserve">Prihvaćen je prijedlog da se u članu 8. u dosadašnjem stavu 2. izbriše riječ „tajnost” jer upućuje na to da se radi o tajnim podacima, a to ovi podaci nisu, u smislu zakona kojim se uređuje zaštita tajnih podataka. </w:t>
      </w:r>
    </w:p>
    <w:p w14:paraId="78B97C62"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U članu 9. u stavu 2. prilikom propisivanja ko se smatra povezanim licem, dodata je tačka 7) koja glasi: „7) i drugo povezano lice koje sa pojedincem vezuje odnos koji može biti od uticaja na ostvarivanje određenog prava”, imajući u vidu da u praksi mogu da se pojave različite situacije koje se ne mogu predvidjeti zakonom, a koje su bitne za dosljednu primjenu ovog zakona. </w:t>
      </w:r>
    </w:p>
    <w:p w14:paraId="7EE5AE9D"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U članu 10. brisan je kao nepotreban stav 2. kojim je bilo propisano šta predstavlja materijalni status pojedinca i sa njim povezanih lica, imajući u vidu da su u </w:t>
      </w:r>
      <w:proofErr w:type="spellStart"/>
      <w:r w:rsidRPr="00226DA9">
        <w:rPr>
          <w:rFonts w:ascii="Times New Roman" w:hAnsi="Times New Roman" w:cs="Times New Roman"/>
          <w:szCs w:val="24"/>
          <w:lang w:val="sr-Cyrl-BA"/>
        </w:rPr>
        <w:t>čl</w:t>
      </w:r>
      <w:proofErr w:type="spellEnd"/>
      <w:r w:rsidRPr="00226DA9">
        <w:rPr>
          <w:rFonts w:ascii="Times New Roman" w:hAnsi="Times New Roman" w:cs="Times New Roman"/>
          <w:szCs w:val="24"/>
          <w:lang w:val="sr-Cyrl-BA"/>
        </w:rPr>
        <w:t>. 12, 13. i 14. detaljno propisani podaci koji se vode u Socijalnoj karti, a koji se odnose na socijalno-ekonomski status jer to obuhvata i materijalni status pojedinca i sa njim povezanih lica.</w:t>
      </w:r>
    </w:p>
    <w:p w14:paraId="4C68B658"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Prihvaćen je prijedlog da se, s ciljem obezbjeđenja da se lični podaci obrađuju za ograničene namjene, propišu jasne i izričite namjene koje će spriječiti široku primjenu ili zloupotrebu. U članu 12. je prilikom propisivanja podataka koji se smatraju opštim podacima o pojedincu, dodato: „zavisno od vrste prava“, a to znači da se svi podaci iz člana 12. neće pribavljati prilikom odlučivanja o svakom pravu iz socijalne zaštite, nego samo oni podaci koji su relevantni za ostvarivanje konkretnog prava (s obzirom na to da je širok dijapazon prava i ukupan broj podataka je veliki, s tim da organ koji odlučuje o pravu ne pribavlja uvijek sve navedene podatke). Iz istog razloga su dopunjeni i </w:t>
      </w:r>
      <w:proofErr w:type="spellStart"/>
      <w:r w:rsidRPr="00226DA9">
        <w:rPr>
          <w:rFonts w:ascii="Times New Roman" w:hAnsi="Times New Roman" w:cs="Times New Roman"/>
          <w:szCs w:val="24"/>
          <w:lang w:val="sr-Cyrl-BA"/>
        </w:rPr>
        <w:t>čl</w:t>
      </w:r>
      <w:proofErr w:type="spellEnd"/>
      <w:r w:rsidRPr="00226DA9">
        <w:rPr>
          <w:rFonts w:ascii="Times New Roman" w:hAnsi="Times New Roman" w:cs="Times New Roman"/>
          <w:szCs w:val="24"/>
          <w:lang w:val="sr-Cyrl-BA"/>
        </w:rPr>
        <w:t>. 13. i 14. Prijedloga zakona.</w:t>
      </w:r>
    </w:p>
    <w:p w14:paraId="68282ACE"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Prihvaćen je prijedlog da se Prijedlogom zakona propišu rokovi u kojima se preispituje potreba daljeg čuvanja ličnih podataka u Socijalnoj karti, odnosno potreba njihovog brisanja, a u članu 12. stav 2, članu 13. stav 3. i članu 14. stav 3. određen je rok od deset godina od dana prestanka prava zbog potrebe izvođenja analitičkih izvještaja u vezi sa praćenjem odgovarajućih trendova.</w:t>
      </w:r>
    </w:p>
    <w:p w14:paraId="67FEFCB2"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Član 13. stav 1. dopunjen je novom tačkom 2) kojom su precizirani podaci o podnesenim zahtjevima, odnosno pokrenutim postupcima koji se obrađuju u Socijalnoj karti kao posebni podaci o pojedincu, zavisno od vrste prava, jer su navedeni podaci od velikog značaja za kontrolu zakonitosti obrađivanja podataka u Socijalnoj karti. </w:t>
      </w:r>
    </w:p>
    <w:p w14:paraId="3C312D07" w14:textId="77777777" w:rsidR="00675F2C" w:rsidRPr="00226DA9" w:rsidRDefault="00675F2C" w:rsidP="00A85667">
      <w:pPr>
        <w:spacing w:before="120"/>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Prihvaćen je prijedlog da se propišu jednostavne procedure u kojima bi korisnici prava mogli izvršiti provjeru svojih podataka u Socijalnoj karti, te je u članu 16. stav 2. dodato da fizičko lice ima pravo da kod organa nadležnog za odlučivanje o određenom pravu ili preko portala elektronske uprave (ranije bilo propisano samo preko portala elektronske uprave), izvrši uvid u svoje podatke u Socijalnoj karti. U slučaju netačnosti podataka, fizičko lice korekciju tih podataka zahtijeva kod organa nadležnog za vođenje baze podataka iz koje je podatak preuzet u Socijalnu kartu, a korekcijom u toj bazi podataka, podatak će biti korigovan i u Socijalnoj karti.</w:t>
      </w:r>
    </w:p>
    <w:p w14:paraId="2B69B7FC" w14:textId="77777777" w:rsidR="00086983" w:rsidRDefault="00675F2C" w:rsidP="00086983">
      <w:pPr>
        <w:tabs>
          <w:tab w:val="left" w:pos="993"/>
        </w:tabs>
        <w:spacing w:before="120"/>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U članu 19. stav 1. tačka 5) </w:t>
      </w:r>
      <w:proofErr w:type="spellStart"/>
      <w:r w:rsidRPr="00226DA9">
        <w:rPr>
          <w:rFonts w:ascii="Times New Roman" w:hAnsi="Times New Roman" w:cs="Times New Roman"/>
          <w:szCs w:val="24"/>
          <w:lang w:val="sr-Cyrl-BA"/>
        </w:rPr>
        <w:t>podtačka</w:t>
      </w:r>
      <w:proofErr w:type="spellEnd"/>
      <w:r w:rsidRPr="00226DA9">
        <w:rPr>
          <w:rFonts w:ascii="Times New Roman" w:hAnsi="Times New Roman" w:cs="Times New Roman"/>
          <w:szCs w:val="24"/>
          <w:lang w:val="sr-Cyrl-BA"/>
        </w:rPr>
        <w:t xml:space="preserve"> 5. dodate su riječi: „podaci o prebivalištu/boravištu“, kao bitni podaci o povratnicima po osnovu sporazuma o </w:t>
      </w:r>
      <w:proofErr w:type="spellStart"/>
      <w:r w:rsidRPr="00226DA9">
        <w:rPr>
          <w:rFonts w:ascii="Times New Roman" w:hAnsi="Times New Roman" w:cs="Times New Roman"/>
          <w:szCs w:val="24"/>
          <w:lang w:val="sr-Cyrl-BA"/>
        </w:rPr>
        <w:t>readmisiji</w:t>
      </w:r>
      <w:proofErr w:type="spellEnd"/>
      <w:r w:rsidRPr="00226DA9">
        <w:rPr>
          <w:rFonts w:ascii="Times New Roman" w:hAnsi="Times New Roman" w:cs="Times New Roman"/>
          <w:szCs w:val="24"/>
          <w:lang w:val="sr-Cyrl-BA"/>
        </w:rPr>
        <w:t xml:space="preserve"> koji se preuzimaju u Socijalnu kartu iz evidencije nadležnog organa. U istom članu je dodata nova tačka 13) koja glasi: „13) elektronskom evidencijom nadležnog organa o energetski zaštićenim kupcima“, jer su podaci iz navedene evidencije bitni za odlučivanje o pravima iz socijalne zaštite, te je neophodno povezivanje Socijalne karte i sa tom evidencijom i preuzimanje podataka iz te evidencije. Stav 2. je korigovan i propisano je da se razmjena podataka vrši u skladu sa propisima kojima se uređuje oblast elektronske uprave i informacione bezbjednosti (a ne propisima o elektronskom poslovanju, kao što je ranije bilo n</w:t>
      </w:r>
      <w:r>
        <w:rPr>
          <w:rFonts w:ascii="Times New Roman" w:hAnsi="Times New Roman" w:cs="Times New Roman"/>
          <w:szCs w:val="24"/>
          <w:lang w:val="sr-Cyrl-BA"/>
        </w:rPr>
        <w:t xml:space="preserve">avedeno). </w:t>
      </w:r>
    </w:p>
    <w:p w14:paraId="7DD95BF0" w14:textId="32B6D72D" w:rsidR="00086983" w:rsidRPr="00086983" w:rsidRDefault="00086983" w:rsidP="00086983">
      <w:pPr>
        <w:tabs>
          <w:tab w:val="left" w:pos="993"/>
        </w:tabs>
        <w:spacing w:before="120"/>
        <w:ind w:firstLine="567"/>
        <w:jc w:val="both"/>
        <w:rPr>
          <w:rFonts w:ascii="Times New Roman" w:hAnsi="Times New Roman" w:cs="Times New Roman"/>
          <w:szCs w:val="24"/>
          <w:lang w:val="sr-Cyrl-BA"/>
        </w:rPr>
      </w:pPr>
      <w:r w:rsidRPr="00226DA9">
        <w:rPr>
          <w:rFonts w:ascii="Times New Roman" w:hAnsi="Times New Roman" w:cs="Times New Roman"/>
          <w:szCs w:val="24"/>
          <w:lang w:val="sr-Cyrl-BA"/>
        </w:rPr>
        <w:t>Član 26. je</w:t>
      </w:r>
      <w:r>
        <w:rPr>
          <w:rFonts w:ascii="Times New Roman" w:hAnsi="Times New Roman" w:cs="Times New Roman"/>
          <w:szCs w:val="24"/>
          <w:lang w:val="sr-Cyrl-BA"/>
        </w:rPr>
        <w:t xml:space="preserve"> izbrisan kao nepotreban</w:t>
      </w:r>
      <w:r w:rsidRPr="00226DA9">
        <w:rPr>
          <w:rFonts w:ascii="Times New Roman" w:hAnsi="Times New Roman" w:cs="Times New Roman"/>
          <w:szCs w:val="24"/>
          <w:lang w:val="sr-Cyrl-BA"/>
        </w:rPr>
        <w:t>.</w:t>
      </w:r>
    </w:p>
    <w:p w14:paraId="357147E6" w14:textId="77777777" w:rsidR="00675F2C" w:rsidRPr="00226DA9" w:rsidRDefault="00675F2C" w:rsidP="00A85667">
      <w:pPr>
        <w:ind w:firstLine="720"/>
        <w:jc w:val="both"/>
        <w:rPr>
          <w:rFonts w:ascii="Times New Roman" w:hAnsi="Times New Roman" w:cs="Times New Roman"/>
          <w:szCs w:val="24"/>
          <w:lang w:val="sr-Cyrl-BA"/>
        </w:rPr>
      </w:pPr>
    </w:p>
    <w:p w14:paraId="55E021A3"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b/>
          <w:szCs w:val="24"/>
          <w:lang w:val="sr-Cyrl-BA"/>
        </w:rPr>
        <w:lastRenderedPageBreak/>
        <w:t>Prijedlozi koji nisu prihvaćeni</w:t>
      </w:r>
      <w:r w:rsidRPr="00226DA9">
        <w:rPr>
          <w:rFonts w:ascii="Times New Roman" w:hAnsi="Times New Roman" w:cs="Times New Roman"/>
          <w:szCs w:val="24"/>
          <w:lang w:val="sr-Cyrl-BA"/>
        </w:rPr>
        <w:t xml:space="preserve"> na Stručnoj raspravi:</w:t>
      </w:r>
    </w:p>
    <w:p w14:paraId="12775750" w14:textId="77777777" w:rsidR="00675F2C" w:rsidRPr="00226DA9" w:rsidRDefault="00675F2C" w:rsidP="00A85667">
      <w:pPr>
        <w:ind w:firstLine="720"/>
        <w:jc w:val="both"/>
        <w:rPr>
          <w:rFonts w:ascii="Times New Roman" w:hAnsi="Times New Roman" w:cs="Times New Roman"/>
          <w:szCs w:val="24"/>
          <w:lang w:val="sr-Cyrl-BA"/>
        </w:rPr>
      </w:pPr>
    </w:p>
    <w:p w14:paraId="075D5D86"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Nije prihvaćen prijedlog da se izvrši revizija kategorija podataka koji će se obrađivati u Socijalnoj karti, da bi se ispunili standardi </w:t>
      </w:r>
      <w:proofErr w:type="spellStart"/>
      <w:r w:rsidRPr="00226DA9">
        <w:rPr>
          <w:rFonts w:ascii="Times New Roman" w:hAnsi="Times New Roman" w:cs="Times New Roman"/>
          <w:bCs/>
          <w:szCs w:val="24"/>
          <w:lang w:val="sr-Cyrl-BA"/>
        </w:rPr>
        <w:t>minimizacije</w:t>
      </w:r>
      <w:proofErr w:type="spellEnd"/>
      <w:r w:rsidRPr="00226DA9">
        <w:rPr>
          <w:rFonts w:ascii="Times New Roman" w:hAnsi="Times New Roman" w:cs="Times New Roman"/>
          <w:bCs/>
          <w:szCs w:val="24"/>
          <w:lang w:val="sr-Cyrl-BA"/>
        </w:rPr>
        <w:t xml:space="preserve"> podataka</w:t>
      </w:r>
      <w:r w:rsidRPr="00226DA9">
        <w:rPr>
          <w:rFonts w:ascii="Times New Roman" w:hAnsi="Times New Roman" w:cs="Times New Roman"/>
          <w:szCs w:val="24"/>
          <w:lang w:val="sr-Cyrl-BA"/>
        </w:rPr>
        <w:t xml:space="preserve"> i obezbijedila proporcionalnost na nivou detalja. U prijedlogu se navodi da je prema sadašnjem tekstu Zakona, obim ličnih podataka koji se prikupljaju vrlo širok, kao i da obuhvata i podatke o političkom opredjeljenju, vjerskom uvjerenju i seksualnoj orijentaciji, što nije tačno (navedeno nije propisano ovim zakonom). Takođe, vođenje evidencija koje sadrže podatke koji se prema ovom zakonu obrađuju u Socijalnoj karti već je propisano posebnim zakonima u svakoj pojedinoj oblasti, tako da ovaj zakon ne propisuje obradu podataka čija obrada nije već regulisana drugim zakonom. </w:t>
      </w:r>
    </w:p>
    <w:p w14:paraId="23D99FC5" w14:textId="77777777" w:rsidR="00675F2C" w:rsidRPr="00226DA9" w:rsidRDefault="00675F2C" w:rsidP="00A85667">
      <w:pPr>
        <w:spacing w:before="120"/>
        <w:ind w:firstLine="720"/>
        <w:jc w:val="both"/>
        <w:rPr>
          <w:rFonts w:ascii="Times New Roman" w:eastAsia="Calibri" w:hAnsi="Times New Roman" w:cs="Times New Roman"/>
          <w:szCs w:val="24"/>
          <w:lang w:val="sr-Cyrl-BA"/>
        </w:rPr>
      </w:pPr>
      <w:r w:rsidRPr="00226DA9">
        <w:rPr>
          <w:rFonts w:ascii="Times New Roman" w:eastAsia="Calibri" w:hAnsi="Times New Roman" w:cs="Times New Roman"/>
          <w:szCs w:val="24"/>
          <w:lang w:val="sr-Cyrl-BA"/>
        </w:rPr>
        <w:t xml:space="preserve">Odredbe </w:t>
      </w:r>
      <w:proofErr w:type="spellStart"/>
      <w:r w:rsidRPr="00226DA9">
        <w:rPr>
          <w:rFonts w:ascii="Times New Roman" w:eastAsia="Calibri" w:hAnsi="Times New Roman" w:cs="Times New Roman"/>
          <w:szCs w:val="24"/>
          <w:lang w:val="sr-Cyrl-BA"/>
        </w:rPr>
        <w:t>čl</w:t>
      </w:r>
      <w:proofErr w:type="spellEnd"/>
      <w:r w:rsidRPr="00226DA9">
        <w:rPr>
          <w:rFonts w:ascii="Times New Roman" w:eastAsia="Calibri" w:hAnsi="Times New Roman" w:cs="Times New Roman"/>
          <w:szCs w:val="24"/>
          <w:lang w:val="sr-Cyrl-BA"/>
        </w:rPr>
        <w:t xml:space="preserve">. 12, 13. i 14. Prijedloga zakona su izmijenjene u odnosu na Nacrt zakona tako da je jasno da se prilikom odlučivanja o svakom pravu iz socijalne zaštite neće pribavljati svi podaci iz navedenih članova Zakona, nego samo oni podaci koji su relevantni za ostvarivanje konkretnog prava (s obzirom na to da je širok dijapazon prava i ukupan broj podataka je veliki, s tim da organ koji odlučuje o pravu ne pribavlja uvijek sve navedene podatke). Prilikom pribavljanja podataka, ovlašćeno službeno lice u Socijalnoj karti određuje postupak koji vodi, unosi podatke o predmetu (broj podneska, datum podnošenja, </w:t>
      </w:r>
      <w:proofErr w:type="spellStart"/>
      <w:r w:rsidRPr="00226DA9">
        <w:rPr>
          <w:rFonts w:ascii="Times New Roman" w:eastAsia="Calibri" w:hAnsi="Times New Roman" w:cs="Times New Roman"/>
          <w:szCs w:val="24"/>
          <w:lang w:val="sr-Cyrl-BA"/>
        </w:rPr>
        <w:t>identifikacionu</w:t>
      </w:r>
      <w:proofErr w:type="spellEnd"/>
      <w:r w:rsidRPr="00226DA9">
        <w:rPr>
          <w:rFonts w:ascii="Times New Roman" w:eastAsia="Calibri" w:hAnsi="Times New Roman" w:cs="Times New Roman"/>
          <w:szCs w:val="24"/>
          <w:lang w:val="sr-Cyrl-BA"/>
        </w:rPr>
        <w:t xml:space="preserve"> oznaku stranke, vrstu prava), nakon čega se omogućava ovlašćenom službenom licu da izvrši uvid u podatke koji su u tom postupku neophodni za odlučivanje. Time se upravo ostvaruje jedno od osnovnih načela obrade podataka „</w:t>
      </w:r>
      <w:r w:rsidRPr="00226DA9">
        <w:rPr>
          <w:rFonts w:ascii="Times New Roman" w:eastAsia="Calibri" w:hAnsi="Times New Roman" w:cs="Times New Roman"/>
          <w:bCs/>
          <w:szCs w:val="24"/>
          <w:lang w:val="sr-Cyrl-BA"/>
        </w:rPr>
        <w:t>da podaci o ličnosti moraju biti primjereni, bitni i ograničeni na ono što je neophodno u odnosu na svrhu obrade (‘</w:t>
      </w:r>
      <w:proofErr w:type="spellStart"/>
      <w:r w:rsidRPr="00226DA9">
        <w:rPr>
          <w:rFonts w:ascii="Times New Roman" w:eastAsia="Calibri" w:hAnsi="Times New Roman" w:cs="Times New Roman"/>
          <w:bCs/>
          <w:szCs w:val="24"/>
          <w:lang w:val="sr-Cyrl-BA"/>
        </w:rPr>
        <w:t>minimizacija</w:t>
      </w:r>
      <w:proofErr w:type="spellEnd"/>
      <w:r w:rsidRPr="00226DA9">
        <w:rPr>
          <w:rFonts w:ascii="Times New Roman" w:eastAsia="Calibri" w:hAnsi="Times New Roman" w:cs="Times New Roman"/>
          <w:bCs/>
          <w:szCs w:val="24"/>
          <w:lang w:val="sr-Cyrl-BA"/>
        </w:rPr>
        <w:t xml:space="preserve"> podataka’)”</w:t>
      </w:r>
      <w:r w:rsidRPr="00226DA9">
        <w:rPr>
          <w:rFonts w:ascii="Times New Roman" w:eastAsia="Calibri" w:hAnsi="Times New Roman" w:cs="Times New Roman"/>
          <w:szCs w:val="24"/>
          <w:lang w:val="sr-Cyrl-BA"/>
        </w:rPr>
        <w:t>. Takođe, obim podataka koji se pribavlja po službenoj dužnosti putem Socijalne karte je manji od obima podataka koji se nalaze u dokazima koji se predaju u papirnom obliku, a obrada podataka o ličnosti srazmjerna je svrsi.</w:t>
      </w:r>
    </w:p>
    <w:p w14:paraId="6ED303FB"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Nije prihvaćen prijedlog da se materija koja je uređena </w:t>
      </w:r>
      <w:proofErr w:type="spellStart"/>
      <w:r w:rsidRPr="00226DA9">
        <w:rPr>
          <w:rFonts w:ascii="Times New Roman" w:hAnsi="Times New Roman" w:cs="Times New Roman"/>
          <w:szCs w:val="24"/>
          <w:lang w:val="sr-Cyrl-BA"/>
        </w:rPr>
        <w:t>čl</w:t>
      </w:r>
      <w:proofErr w:type="spellEnd"/>
      <w:r w:rsidRPr="00226DA9">
        <w:rPr>
          <w:rFonts w:ascii="Times New Roman" w:hAnsi="Times New Roman" w:cs="Times New Roman"/>
          <w:szCs w:val="24"/>
          <w:lang w:val="sr-Cyrl-BA"/>
        </w:rPr>
        <w:t xml:space="preserve">. 12, 13. i 14. propiše podzakonskim aktom, budući da je zbog transparentnosti potrebno da u Zakonu bude jasno propisano koji su to podaci koji se obrađuju u Socijalnoj karti; takođe, s obzirom na to da se radi i o obradi ličnih podataka, takva obrada mora biti uređena zakonom. </w:t>
      </w:r>
    </w:p>
    <w:p w14:paraId="304CB5F6"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Nije prihvaćen prijedlog da se dopuni član 15. propisivanjem obaveze zaštite podataka, odnosno da se spriječi da treća strana koristi podatke pojedinaca. Ovo je nepotrebno regulisati budući da je Prijedlogom zakona jasno propisano ko su korisnici podataka i to onemogućava korišćenje podataka od strane lica koja se ne smatraju korisnicima. </w:t>
      </w:r>
    </w:p>
    <w:p w14:paraId="09ED68ED"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noProof/>
          <w:szCs w:val="24"/>
          <w:lang w:val="sr-Cyrl-BA"/>
        </w:rPr>
        <w:t>Nije prihvaćen prijedlog da se</w:t>
      </w:r>
      <w:r w:rsidRPr="00226DA9">
        <w:rPr>
          <w:rFonts w:ascii="Times New Roman" w:hAnsi="Times New Roman" w:cs="Times New Roman"/>
          <w:szCs w:val="24"/>
          <w:lang w:val="sr-Cyrl-BA"/>
        </w:rPr>
        <w:t xml:space="preserve"> izmijene </w:t>
      </w:r>
      <w:proofErr w:type="spellStart"/>
      <w:r w:rsidRPr="00226DA9">
        <w:rPr>
          <w:rFonts w:ascii="Times New Roman" w:hAnsi="Times New Roman" w:cs="Times New Roman"/>
          <w:szCs w:val="24"/>
          <w:lang w:val="sr-Cyrl-BA"/>
        </w:rPr>
        <w:t>čl</w:t>
      </w:r>
      <w:proofErr w:type="spellEnd"/>
      <w:r w:rsidRPr="00226DA9">
        <w:rPr>
          <w:rFonts w:ascii="Times New Roman" w:hAnsi="Times New Roman" w:cs="Times New Roman"/>
          <w:szCs w:val="24"/>
          <w:lang w:val="sr-Cyrl-BA"/>
        </w:rPr>
        <w:t xml:space="preserve">. 6. i 16. da bi se uspostavilo tijelo koje bi savjetovalo nosioce dužnosti o </w:t>
      </w:r>
      <w:proofErr w:type="spellStart"/>
      <w:r w:rsidRPr="00226DA9">
        <w:rPr>
          <w:rFonts w:ascii="Times New Roman" w:hAnsi="Times New Roman" w:cs="Times New Roman"/>
          <w:szCs w:val="24"/>
          <w:lang w:val="sr-Cyrl-BA"/>
        </w:rPr>
        <w:t>edukacijskim</w:t>
      </w:r>
      <w:proofErr w:type="spellEnd"/>
      <w:r w:rsidRPr="00226DA9">
        <w:rPr>
          <w:rFonts w:ascii="Times New Roman" w:hAnsi="Times New Roman" w:cs="Times New Roman"/>
          <w:szCs w:val="24"/>
          <w:lang w:val="sr-Cyrl-BA"/>
        </w:rPr>
        <w:t xml:space="preserve"> </w:t>
      </w:r>
      <w:proofErr w:type="spellStart"/>
      <w:r w:rsidRPr="00226DA9">
        <w:rPr>
          <w:rFonts w:ascii="Times New Roman" w:hAnsi="Times New Roman" w:cs="Times New Roman"/>
          <w:szCs w:val="24"/>
          <w:lang w:val="sr-Cyrl-BA"/>
        </w:rPr>
        <w:t>praksama</w:t>
      </w:r>
      <w:proofErr w:type="spellEnd"/>
      <w:r w:rsidRPr="00226DA9">
        <w:rPr>
          <w:rFonts w:ascii="Times New Roman" w:hAnsi="Times New Roman" w:cs="Times New Roman"/>
          <w:szCs w:val="24"/>
          <w:lang w:val="sr-Cyrl-BA"/>
        </w:rPr>
        <w:t xml:space="preserve"> i promovisalo razumijevanje zaštite ljudskih prava, uključujući lica koja razvijaju i koriste operativne sisteme, kao i širu javnost. Smatra se da navedeno ne može biti predmet zakona, a posebno ne Zakona o socijalnoj karti.</w:t>
      </w:r>
    </w:p>
    <w:p w14:paraId="73DEF54E" w14:textId="5040AF4C" w:rsidR="00675F2C"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Nije prihvaćen prijedlog da se ovim zakonom propiše obaveza nadležnih institucija da i nakon uspostavljanja Socijalne karte, po službenoj dužnosti ažuriraju podatke u svojim evidencijama iz kojih se podaci preuzimaju u Socijalnu kartu. Smatra se da bi navedeno propisivanje bilo suvišno, budući da su vođenje navedenih evidencija, kao i pravila vođenja tih evidencija već uređena drugim propisima kojim se uređuje rad svake institucije. </w:t>
      </w:r>
    </w:p>
    <w:p w14:paraId="4B75ADCB"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Nije prihvaćen prijedlog koji se odnosi na propisivanje obezbjeđivanja transparentnosti prikupljanja i obrade podataka putem Socijalne karte, uključujući transparentnost algoritma koji omogućava prenos i obradu podataka između baza podataka, kao i propisivanje obezbjeđivanja pristupa tim informacijama za nosioca podataka.</w:t>
      </w:r>
      <w:r w:rsidRPr="00226DA9">
        <w:rPr>
          <w:rFonts w:ascii="Times New Roman" w:hAnsi="Times New Roman" w:cs="Times New Roman"/>
          <w:noProof/>
          <w:szCs w:val="24"/>
          <w:lang w:val="sr-Cyrl-BA"/>
        </w:rPr>
        <w:t xml:space="preserve"> Prikupljanje podataka iz elektronskih evidencija drugih organa u Socijalnu kartu i iz Socijalne karte se realizuje veb-servisima i sličnim mehanizmima kojima se ne vrši nikakva transformacija i obrada podataka koja bi imala osobine automatizovanog odlučivanja. Prema tome, ne postoje nikakvi algoritmi u smislu </w:t>
      </w:r>
      <w:r w:rsidRPr="00226DA9">
        <w:rPr>
          <w:rFonts w:ascii="Times New Roman" w:hAnsi="Times New Roman" w:cs="Times New Roman"/>
          <w:noProof/>
          <w:szCs w:val="24"/>
          <w:lang w:val="sr-Cyrl-BA"/>
        </w:rPr>
        <w:lastRenderedPageBreak/>
        <w:t xml:space="preserve">algoritamskog odlučivanja kojim bi potencijalno bila ugrožena prava i slobode lica čiji se podaci obrađuju. Kada je u pitanju formiranje obavještenja, takođe ne postoje elementi algoritamskog odlučivanja. Budući da ne postoje algoritmi u svrsi automatizovanog odlučivanja, ne treba se obezbjeđivati transparentnost koja se predlaže jer se regulativom o zaštiti podataka ona zahtijeva kada automatizacija obrade ima elemente automatizovanog donošenja odluke od strane samog sistema. Transparentnost opisa veb-servisa kojima se podaci prenose između sistema je opštepoznata stvar. Ovim zakonom se ne dira u prava nosioca podataka u odnosu na svoje podatke u odnosu na regulativu zaštite ličnih podataka, s tim da se ovim zakonom u odnosu na ta prava dodaje još jedno pravo, a to je da se obezbjeđuje uvid u podatke putem portala. </w:t>
      </w:r>
    </w:p>
    <w:p w14:paraId="7C991358" w14:textId="77777777" w:rsidR="00675F2C" w:rsidRPr="00226DA9" w:rsidRDefault="00675F2C" w:rsidP="00A85667">
      <w:pPr>
        <w:spacing w:before="120"/>
        <w:ind w:firstLine="720"/>
        <w:jc w:val="both"/>
        <w:rPr>
          <w:rFonts w:ascii="Times New Roman" w:hAnsi="Times New Roman" w:cs="Times New Roman"/>
          <w:noProof/>
          <w:szCs w:val="24"/>
          <w:lang w:val="sr-Cyrl-BA"/>
        </w:rPr>
      </w:pPr>
      <w:r w:rsidRPr="00226DA9">
        <w:rPr>
          <w:rFonts w:ascii="Times New Roman" w:hAnsi="Times New Roman" w:cs="Times New Roman"/>
          <w:szCs w:val="24"/>
          <w:lang w:val="sr-Cyrl-BA"/>
        </w:rPr>
        <w:t xml:space="preserve">Nije prihvaćena sugestija u kojoj se navodi da vlasništvo nad socijalnom kartom i softverom, način održavanja baze podataka i njena lokacija nisu usklađeni sa </w:t>
      </w:r>
      <w:r w:rsidRPr="00226DA9">
        <w:rPr>
          <w:rFonts w:ascii="Times New Roman" w:hAnsi="Times New Roman" w:cs="Times New Roman"/>
          <w:i/>
          <w:iCs/>
          <w:szCs w:val="24"/>
          <w:lang w:val="sr-Cyrl-BA"/>
        </w:rPr>
        <w:t>Zakonom o zaštiti ličnih podataka Bosne i Hercegovine</w:t>
      </w:r>
      <w:r w:rsidRPr="00226DA9">
        <w:rPr>
          <w:rFonts w:ascii="Times New Roman" w:hAnsi="Times New Roman" w:cs="Times New Roman"/>
          <w:szCs w:val="24"/>
          <w:lang w:val="sr-Cyrl-BA"/>
        </w:rPr>
        <w:t>, te da Nacrt zakona ne sadrži jasne odredbe o posebnim obavezama institucija koje su odgovorne za njegovu primjenu.</w:t>
      </w:r>
      <w:r w:rsidRPr="00226DA9">
        <w:rPr>
          <w:rFonts w:ascii="Times New Roman" w:hAnsi="Times New Roman" w:cs="Times New Roman"/>
          <w:noProof/>
          <w:szCs w:val="24"/>
          <w:lang w:val="sr-Cyrl-BA"/>
        </w:rPr>
        <w:t xml:space="preserve"> Vlasništvo nad softverom ne treba da se reguliše u zakonu jer je to stvar ugovora između naručioca i dobavljača. Zakonom je uređeno da Ministarstvo uspostavlja i raspolaže Socijalnom kartom, što jeste vlasništvo, a lokacija je Data centar Vlade, tako da navedeno ne može biti sporno ni u primjeni Zakona o zaštiti ličnih podataka. Obaveze Agencije za informaciono-komunikacione tehnologije su regulisane, a dodatno će biti regulisane Pravilnikom</w:t>
      </w:r>
      <w:r w:rsidRPr="00226DA9">
        <w:rPr>
          <w:rFonts w:ascii="Times New Roman" w:hAnsi="Times New Roman" w:cs="Times New Roman"/>
          <w:szCs w:val="24"/>
          <w:lang w:val="sr-Cyrl-BA"/>
        </w:rPr>
        <w:t xml:space="preserve"> </w:t>
      </w:r>
      <w:r w:rsidRPr="00226DA9">
        <w:rPr>
          <w:rFonts w:ascii="Times New Roman" w:hAnsi="Times New Roman" w:cs="Times New Roman"/>
          <w:noProof/>
          <w:szCs w:val="24"/>
          <w:lang w:val="sr-Cyrl-BA"/>
        </w:rPr>
        <w:t xml:space="preserve">o tehničkim uslovima za uspostavljanje i vođenje Socijalne karte. Održavanje Socijalne karte će biti regulisano posebnim ugovorom između naručioca i dobavljača nakon implementacije. Ovo pitanje i druga pitanja koja se odnose na informacionu bezbednost su uređena propisima iz oblasti informacione bezbjednosti, a u ovom zakonu su naznačena u potrebnoj mjeri (član 22). </w:t>
      </w:r>
    </w:p>
    <w:p w14:paraId="17880591"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Nije prihvaćen prijedlog da se dopuni član 22. propisivanjem obaveze  obezbjeđenja nezavisnog, stručnog i funkcionalnog nadzora, uključujući domaće institucije za zaštitu ljudskih prava, kao i finansije i druge resurse za efikasan nadzor. U prijedlogu se navodi da je neophodno  uspostaviti stalni i nezavisni nadzor nad primjenom ovog zakona, koji može biti kombinacija administrativnih, pravosudnih ili zakonodavnih tijela sposobnih za efikasnu i stručnu međusobnu saradnju. Nadzor nad primjenom ovog zakona propisan je članom 25, a predloženo propisivanje bi bilo nepotrebno, suvišno i neuobičajeno za zakonodavstvo Republike Srpske. Takođe, bitno je navesti da su nadležnosti domaćih institucija za zaštitu ljudskih prava, kao i drugih institucija, već uređeni propisima koji se odnose na rad tih institucija. </w:t>
      </w:r>
    </w:p>
    <w:p w14:paraId="584A430C" w14:textId="77777777" w:rsidR="00675F2C" w:rsidRPr="00226DA9"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Nije prihvaćen prijedlog da se izmijeni član 27. na način da se propiše obaveza usklađivanja ovog zakona sa </w:t>
      </w:r>
      <w:r w:rsidRPr="00226DA9">
        <w:rPr>
          <w:rFonts w:ascii="Times New Roman" w:hAnsi="Times New Roman" w:cs="Times New Roman"/>
          <w:i/>
          <w:iCs/>
          <w:szCs w:val="24"/>
          <w:lang w:val="sr-Cyrl-BA"/>
        </w:rPr>
        <w:t xml:space="preserve">Zakonom o zaštiti ličnih podataka </w:t>
      </w:r>
      <w:proofErr w:type="spellStart"/>
      <w:r w:rsidRPr="00226DA9">
        <w:rPr>
          <w:rFonts w:ascii="Times New Roman" w:hAnsi="Times New Roman" w:cs="Times New Roman"/>
          <w:i/>
          <w:iCs/>
          <w:szCs w:val="24"/>
          <w:lang w:val="sr-Cyrl-BA"/>
        </w:rPr>
        <w:t>BiH</w:t>
      </w:r>
      <w:proofErr w:type="spellEnd"/>
      <w:r w:rsidRPr="00226DA9">
        <w:rPr>
          <w:rFonts w:ascii="Times New Roman" w:hAnsi="Times New Roman" w:cs="Times New Roman"/>
          <w:szCs w:val="24"/>
          <w:lang w:val="sr-Cyrl-BA"/>
        </w:rPr>
        <w:t xml:space="preserve">, budući da odredbe ovog zakona nisu u suprotnosti sa Zakonom o zaštiti ličnih podataka. S tim u vezi, nije prihvaćen ni prijedlog da se izmijene </w:t>
      </w:r>
      <w:proofErr w:type="spellStart"/>
      <w:r w:rsidRPr="00226DA9">
        <w:rPr>
          <w:rFonts w:ascii="Times New Roman" w:hAnsi="Times New Roman" w:cs="Times New Roman"/>
          <w:szCs w:val="24"/>
          <w:lang w:val="sr-Cyrl-BA"/>
        </w:rPr>
        <w:t>čl</w:t>
      </w:r>
      <w:proofErr w:type="spellEnd"/>
      <w:r w:rsidRPr="00226DA9">
        <w:rPr>
          <w:rFonts w:ascii="Times New Roman" w:hAnsi="Times New Roman" w:cs="Times New Roman"/>
          <w:szCs w:val="24"/>
          <w:lang w:val="sr-Cyrl-BA"/>
        </w:rPr>
        <w:t>. 8. i 25. ovog zakona da bi se uvela obaveza procjene uticaja na zaštitu ljudskih prava.</w:t>
      </w:r>
    </w:p>
    <w:p w14:paraId="33FB061E" w14:textId="77777777" w:rsidR="00675F2C" w:rsidRDefault="00675F2C" w:rsidP="00A85667">
      <w:pPr>
        <w:spacing w:before="120"/>
        <w:ind w:firstLine="720"/>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Nije prihvaćen prijedlog da se ovim zakonom propišu kaznene odredbe za slučaj zloupotrebe podataka jer navedeno predstavlja elemente već propisanih krivičnih djela i prekršaja u važećem zakonodavstvu. </w:t>
      </w:r>
    </w:p>
    <w:p w14:paraId="40266FCF" w14:textId="77777777" w:rsidR="00675F2C" w:rsidRPr="005E7EE9" w:rsidRDefault="00675F2C" w:rsidP="00A85667">
      <w:pPr>
        <w:spacing w:before="120"/>
        <w:ind w:firstLine="720"/>
        <w:jc w:val="both"/>
        <w:rPr>
          <w:rFonts w:ascii="Times New Roman" w:hAnsi="Times New Roman" w:cs="Times New Roman"/>
          <w:szCs w:val="24"/>
          <w:lang w:val="sr-Cyrl-BA"/>
        </w:rPr>
      </w:pPr>
      <w:r w:rsidRPr="00226DA9">
        <w:rPr>
          <w:rFonts w:ascii="Times New Roman" w:eastAsia="Calibri" w:hAnsi="Times New Roman" w:cs="Times New Roman"/>
          <w:szCs w:val="24"/>
          <w:lang w:val="sr-Cyrl-BA"/>
        </w:rPr>
        <w:t>Prijedlozi koji se odnose na jezik i stil uzeti su u obzir  u skladu sa izvršenim konsultacijama sa Sekretarijatom za zakonodavstvo.</w:t>
      </w:r>
    </w:p>
    <w:p w14:paraId="1D9C39E8" w14:textId="77777777" w:rsidR="00675F2C" w:rsidRPr="00226DA9" w:rsidRDefault="00675F2C" w:rsidP="00A85667">
      <w:pPr>
        <w:spacing w:before="120"/>
        <w:contextualSpacing/>
        <w:jc w:val="both"/>
        <w:rPr>
          <w:rFonts w:ascii="Times New Roman" w:eastAsia="Calibri" w:hAnsi="Times New Roman" w:cs="Times New Roman"/>
          <w:b/>
          <w:szCs w:val="24"/>
          <w:lang w:val="sr-Cyrl-BA"/>
        </w:rPr>
      </w:pPr>
    </w:p>
    <w:p w14:paraId="0D664DBB" w14:textId="77777777" w:rsidR="00675F2C" w:rsidRPr="00226DA9" w:rsidRDefault="00675F2C" w:rsidP="00A85667">
      <w:pPr>
        <w:widowControl w:val="0"/>
        <w:autoSpaceDE w:val="0"/>
        <w:autoSpaceDN w:val="0"/>
        <w:adjustRightInd w:val="0"/>
        <w:ind w:left="567" w:hanging="567"/>
        <w:jc w:val="both"/>
        <w:rPr>
          <w:rFonts w:ascii="Times New Roman" w:eastAsia="Times New Roman" w:hAnsi="Times New Roman" w:cs="Times New Roman"/>
          <w:b/>
          <w:noProof/>
          <w:szCs w:val="24"/>
          <w:lang w:val="sr-Cyrl-BA"/>
        </w:rPr>
      </w:pPr>
      <w:r w:rsidRPr="00226DA9">
        <w:rPr>
          <w:rFonts w:ascii="Times New Roman" w:eastAsia="Times New Roman" w:hAnsi="Times New Roman" w:cs="Times New Roman"/>
          <w:b/>
          <w:noProof/>
          <w:szCs w:val="24"/>
          <w:lang w:val="sr-Cyrl-BA"/>
        </w:rPr>
        <w:t xml:space="preserve">VII  </w:t>
      </w:r>
      <w:r w:rsidRPr="00226DA9">
        <w:rPr>
          <w:rFonts w:ascii="Times New Roman" w:eastAsia="Times New Roman" w:hAnsi="Times New Roman" w:cs="Times New Roman"/>
          <w:b/>
          <w:noProof/>
          <w:szCs w:val="24"/>
          <w:lang w:val="sr-Cyrl-BA"/>
        </w:rPr>
        <w:tab/>
        <w:t>UČEŠĆE JAVNOSTI I KONSULTACIJE U IZRADI ZAKONA</w:t>
      </w:r>
    </w:p>
    <w:p w14:paraId="28C0A73F" w14:textId="77777777" w:rsidR="00675F2C" w:rsidRPr="00226DA9" w:rsidRDefault="00675F2C" w:rsidP="00A85667">
      <w:pPr>
        <w:autoSpaceDE w:val="0"/>
        <w:autoSpaceDN w:val="0"/>
        <w:adjustRightInd w:val="0"/>
        <w:jc w:val="both"/>
        <w:rPr>
          <w:rFonts w:ascii="Times New Roman" w:eastAsia="Times New Roman" w:hAnsi="Times New Roman" w:cs="Times New Roman"/>
          <w:b/>
          <w:bCs/>
          <w:noProof/>
          <w:szCs w:val="24"/>
          <w:lang w:val="sr-Cyrl-BA"/>
        </w:rPr>
      </w:pPr>
    </w:p>
    <w:p w14:paraId="01DCEB17" w14:textId="77777777" w:rsidR="00675F2C" w:rsidRPr="00226DA9" w:rsidRDefault="00675F2C" w:rsidP="00A85667">
      <w:pPr>
        <w:ind w:firstLine="705"/>
        <w:jc w:val="both"/>
        <w:rPr>
          <w:rFonts w:ascii="Times New Roman" w:hAnsi="Times New Roman" w:cs="Times New Roman"/>
          <w:noProof/>
          <w:szCs w:val="24"/>
          <w:lang w:val="sr-Cyrl-BA"/>
        </w:rPr>
      </w:pPr>
      <w:r w:rsidRPr="00226DA9">
        <w:rPr>
          <w:rFonts w:ascii="Times New Roman" w:hAnsi="Times New Roman" w:cs="Times New Roman"/>
          <w:noProof/>
          <w:szCs w:val="24"/>
          <w:lang w:val="sr-Cyrl-BA"/>
        </w:rPr>
        <w:t xml:space="preserve">U skladu sa članom 41. stav 1. tačka 10) Pravila za izradu zakona i drugih propisa Republike Srpske i tačkom 13. Smjernica za konsultacije u izradi propisa i drugih opštih akata („Službeni glasnik Republike Srpske“, broj 86/22), utvrđeno je da Zakon o socijalnoj karti ima značajan uticaj na javnost, te je tekst Zakona bio objavljen na internet stranici Ministarstva </w:t>
      </w:r>
      <w:r w:rsidRPr="00226DA9">
        <w:rPr>
          <w:rFonts w:ascii="Times New Roman" w:hAnsi="Times New Roman" w:cs="Times New Roman"/>
          <w:noProof/>
          <w:szCs w:val="24"/>
          <w:lang w:val="sr-Cyrl-BA"/>
        </w:rPr>
        <w:lastRenderedPageBreak/>
        <w:t xml:space="preserve">zdravlja i socijalne zaštite radi dostavljanja primjedaba i sugestija i ostavljen je rok od 15 dana za dostavljanje eventualnih primjedaba i sugestija na tekst Zakona. </w:t>
      </w:r>
    </w:p>
    <w:p w14:paraId="1333849C" w14:textId="77777777" w:rsidR="00675F2C" w:rsidRPr="00226DA9" w:rsidRDefault="00675F2C" w:rsidP="00A85667">
      <w:pPr>
        <w:ind w:firstLine="705"/>
        <w:jc w:val="both"/>
        <w:rPr>
          <w:rFonts w:ascii="Times New Roman" w:hAnsi="Times New Roman" w:cs="Times New Roman"/>
          <w:noProof/>
          <w:szCs w:val="24"/>
          <w:lang w:val="sr-Cyrl-BA"/>
        </w:rPr>
      </w:pPr>
      <w:r w:rsidRPr="00226DA9">
        <w:rPr>
          <w:rFonts w:ascii="Times New Roman" w:hAnsi="Times New Roman" w:cs="Times New Roman"/>
          <w:noProof/>
          <w:szCs w:val="24"/>
          <w:lang w:val="sr-Cyrl-BA"/>
        </w:rPr>
        <w:t>Takođe, u Radnoj grupi za izradu Nacrta zakona učestvovali su, pored predstavnika Ministarstva zdravlja i socijalne zaštite,</w:t>
      </w:r>
      <w:r w:rsidRPr="00226DA9">
        <w:rPr>
          <w:rFonts w:ascii="Times New Roman" w:hAnsi="Times New Roman" w:cs="Times New Roman"/>
          <w:szCs w:val="24"/>
          <w:lang w:val="sr-Cyrl-BA"/>
        </w:rPr>
        <w:t xml:space="preserve"> </w:t>
      </w:r>
      <w:r w:rsidRPr="00226DA9">
        <w:rPr>
          <w:rFonts w:ascii="Times New Roman" w:hAnsi="Times New Roman" w:cs="Times New Roman"/>
          <w:noProof/>
          <w:szCs w:val="24"/>
          <w:lang w:val="sr-Cyrl-BA"/>
        </w:rPr>
        <w:t xml:space="preserve">predstavnici Ministarstva rada i boračko-invalidske zaštite, Ministarstva unutrašnjih poslova, Ministarstva uprave i lokalne samouprave, Ministarstva finansija, Republičkog sekretarijata za raseljena lica i migracije, Poreske uprave Republike Srpske i Republičke uprave za geodetske i imovinsko-pravne poslove, kao i predstavnici Agencije za informaciono-komunikacione tehnologije Republike Srpske. </w:t>
      </w:r>
    </w:p>
    <w:p w14:paraId="6711C372" w14:textId="77777777" w:rsidR="00675F2C" w:rsidRPr="00226DA9" w:rsidRDefault="00675F2C" w:rsidP="00A85667">
      <w:pPr>
        <w:ind w:left="705" w:hanging="705"/>
        <w:jc w:val="both"/>
        <w:rPr>
          <w:rFonts w:ascii="Times New Roman" w:hAnsi="Times New Roman" w:cs="Times New Roman"/>
          <w:noProof/>
          <w:szCs w:val="24"/>
          <w:lang w:val="sr-Cyrl-BA"/>
        </w:rPr>
      </w:pPr>
    </w:p>
    <w:p w14:paraId="2F83E9EC" w14:textId="0FC79F5E" w:rsidR="00675F2C" w:rsidRDefault="00675F2C" w:rsidP="00AB7430">
      <w:pPr>
        <w:ind w:left="567" w:hanging="567"/>
        <w:jc w:val="both"/>
        <w:rPr>
          <w:rFonts w:ascii="Times New Roman" w:eastAsia="Calibri" w:hAnsi="Times New Roman" w:cs="Times New Roman"/>
          <w:b/>
          <w:noProof/>
          <w:szCs w:val="24"/>
          <w:lang w:val="sr-Cyrl-BA"/>
        </w:rPr>
      </w:pPr>
      <w:r w:rsidRPr="00226DA9">
        <w:rPr>
          <w:rFonts w:ascii="Times New Roman" w:eastAsia="Calibri" w:hAnsi="Times New Roman" w:cs="Times New Roman"/>
          <w:b/>
          <w:noProof/>
          <w:szCs w:val="24"/>
          <w:lang w:val="sr-Cyrl-BA"/>
        </w:rPr>
        <w:t>VIII PROCJENA UTICAJA ZAKONA, DRUGIH PROPISA I OPŠTIH AKATA</w:t>
      </w:r>
    </w:p>
    <w:p w14:paraId="72B1BFB9" w14:textId="169437F4" w:rsidR="00675F2C" w:rsidRDefault="00675F2C" w:rsidP="00AB7430">
      <w:pPr>
        <w:ind w:firstLine="567"/>
        <w:jc w:val="both"/>
        <w:rPr>
          <w:rFonts w:ascii="Times New Roman" w:eastAsia="Calibri" w:hAnsi="Times New Roman" w:cs="Times New Roman"/>
          <w:b/>
          <w:noProof/>
          <w:szCs w:val="24"/>
          <w:lang w:val="sr-Cyrl-BA"/>
        </w:rPr>
      </w:pPr>
      <w:r w:rsidRPr="00226DA9">
        <w:rPr>
          <w:rFonts w:ascii="Times New Roman" w:eastAsia="Calibri" w:hAnsi="Times New Roman" w:cs="Times New Roman"/>
          <w:b/>
          <w:noProof/>
          <w:szCs w:val="24"/>
          <w:lang w:val="sr-Cyrl-BA"/>
        </w:rPr>
        <w:t>NA</w:t>
      </w:r>
      <w:r>
        <w:rPr>
          <w:rFonts w:ascii="Times New Roman" w:eastAsia="Calibri" w:hAnsi="Times New Roman" w:cs="Times New Roman"/>
          <w:b/>
          <w:noProof/>
          <w:szCs w:val="24"/>
        </w:rPr>
        <w:t xml:space="preserve"> </w:t>
      </w:r>
      <w:r w:rsidRPr="00226DA9">
        <w:rPr>
          <w:rFonts w:ascii="Times New Roman" w:eastAsia="Calibri" w:hAnsi="Times New Roman" w:cs="Times New Roman"/>
          <w:b/>
          <w:noProof/>
          <w:szCs w:val="24"/>
          <w:lang w:val="sr-Cyrl-BA"/>
        </w:rPr>
        <w:t>UVOĐENJE NOVIH, IZMJENU</w:t>
      </w:r>
      <w:r>
        <w:rPr>
          <w:rFonts w:ascii="Times New Roman" w:eastAsia="Calibri" w:hAnsi="Times New Roman" w:cs="Times New Roman"/>
          <w:b/>
          <w:noProof/>
          <w:szCs w:val="24"/>
        </w:rPr>
        <w:t xml:space="preserve"> </w:t>
      </w:r>
      <w:r w:rsidRPr="00226DA9">
        <w:rPr>
          <w:rFonts w:ascii="Times New Roman" w:eastAsia="Calibri" w:hAnsi="Times New Roman" w:cs="Times New Roman"/>
          <w:b/>
          <w:noProof/>
          <w:szCs w:val="24"/>
          <w:lang w:val="sr-Cyrl-BA"/>
        </w:rPr>
        <w:t>ILI UKIDANJE POSTOJEĆIH</w:t>
      </w:r>
    </w:p>
    <w:p w14:paraId="281516DE" w14:textId="20941572" w:rsidR="00675F2C" w:rsidRPr="00226DA9" w:rsidRDefault="00675F2C" w:rsidP="00AB7430">
      <w:pPr>
        <w:ind w:left="567"/>
        <w:jc w:val="both"/>
        <w:rPr>
          <w:rFonts w:ascii="Times New Roman" w:eastAsia="Calibri" w:hAnsi="Times New Roman" w:cs="Times New Roman"/>
          <w:b/>
          <w:noProof/>
          <w:szCs w:val="24"/>
          <w:lang w:val="sr-Cyrl-BA"/>
        </w:rPr>
      </w:pPr>
      <w:r w:rsidRPr="00226DA9">
        <w:rPr>
          <w:rFonts w:ascii="Times New Roman" w:eastAsia="Calibri" w:hAnsi="Times New Roman" w:cs="Times New Roman"/>
          <w:b/>
          <w:noProof/>
          <w:szCs w:val="24"/>
          <w:lang w:val="sr-Cyrl-BA"/>
        </w:rPr>
        <w:t>FORMALNOSTI KOJE OPTEREĆUJU PRIVREDNO POSLOVANJE</w:t>
      </w:r>
    </w:p>
    <w:p w14:paraId="4C1B0376" w14:textId="77777777" w:rsidR="00675F2C" w:rsidRPr="00226DA9" w:rsidRDefault="00675F2C" w:rsidP="00A85667">
      <w:pPr>
        <w:ind w:firstLine="720"/>
        <w:jc w:val="both"/>
        <w:rPr>
          <w:rFonts w:ascii="Times New Roman" w:hAnsi="Times New Roman" w:cs="Times New Roman"/>
          <w:szCs w:val="24"/>
          <w:lang w:val="en-GB"/>
        </w:rPr>
      </w:pPr>
    </w:p>
    <w:p w14:paraId="4360A447" w14:textId="77777777" w:rsidR="00675F2C" w:rsidRPr="00226DA9" w:rsidRDefault="00675F2C" w:rsidP="00A85667">
      <w:pPr>
        <w:ind w:firstLine="720"/>
        <w:jc w:val="both"/>
        <w:rPr>
          <w:rFonts w:ascii="Times New Roman" w:hAnsi="Times New Roman" w:cs="Times New Roman"/>
          <w:szCs w:val="24"/>
          <w:lang w:val="en-GB"/>
        </w:rPr>
      </w:pPr>
      <w:proofErr w:type="spellStart"/>
      <w:r w:rsidRPr="00226DA9">
        <w:rPr>
          <w:rFonts w:ascii="Times New Roman" w:hAnsi="Times New Roman" w:cs="Times New Roman"/>
          <w:szCs w:val="24"/>
          <w:lang w:val="en-GB"/>
        </w:rPr>
        <w:t>Uvidom</w:t>
      </w:r>
      <w:proofErr w:type="spellEnd"/>
      <w:r w:rsidRPr="00226DA9">
        <w:rPr>
          <w:rFonts w:ascii="Times New Roman" w:hAnsi="Times New Roman" w:cs="Times New Roman"/>
          <w:szCs w:val="24"/>
          <w:lang w:val="en-GB"/>
        </w:rPr>
        <w:t xml:space="preserve"> u </w:t>
      </w:r>
      <w:r w:rsidRPr="00226DA9">
        <w:rPr>
          <w:rFonts w:ascii="Times New Roman" w:hAnsi="Times New Roman" w:cs="Times New Roman"/>
          <w:szCs w:val="24"/>
          <w:lang w:val="sr-Cyrl-BA"/>
        </w:rPr>
        <w:t xml:space="preserve">Prijedlog zakona o socijalnoj karti i </w:t>
      </w:r>
      <w:proofErr w:type="spellStart"/>
      <w:r w:rsidRPr="00226DA9">
        <w:rPr>
          <w:rFonts w:ascii="Times New Roman" w:hAnsi="Times New Roman" w:cs="Times New Roman"/>
          <w:szCs w:val="24"/>
          <w:lang w:val="en-GB"/>
        </w:rPr>
        <w:t>Obrazac</w:t>
      </w:r>
      <w:proofErr w:type="spellEnd"/>
      <w:r w:rsidRPr="00226DA9">
        <w:rPr>
          <w:rFonts w:ascii="Times New Roman" w:hAnsi="Times New Roman" w:cs="Times New Roman"/>
          <w:szCs w:val="24"/>
          <w:lang w:val="en-GB"/>
        </w:rPr>
        <w:t xml:space="preserve"> 1. </w:t>
      </w:r>
      <w:proofErr w:type="spellStart"/>
      <w:r w:rsidRPr="00226DA9">
        <w:rPr>
          <w:rFonts w:ascii="Times New Roman" w:hAnsi="Times New Roman" w:cs="Times New Roman"/>
          <w:szCs w:val="24"/>
          <w:lang w:val="en-GB"/>
        </w:rPr>
        <w:t>procjene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zakona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Ministarstvo</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privrede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preduzetništva</w:t>
      </w:r>
      <w:proofErr w:type="spellEnd"/>
      <w:r w:rsidRPr="00226DA9">
        <w:rPr>
          <w:rFonts w:ascii="Times New Roman" w:hAnsi="Times New Roman" w:cs="Times New Roman"/>
          <w:szCs w:val="24"/>
          <w:lang w:val="sr-Cyrl-BA"/>
        </w:rPr>
        <w:t>,</w:t>
      </w:r>
      <w:r w:rsidRPr="00226DA9">
        <w:rPr>
          <w:rFonts w:ascii="Times New Roman" w:hAnsi="Times New Roman" w:cs="Times New Roman"/>
          <w:szCs w:val="24"/>
          <w:lang w:val="en-GB"/>
        </w:rPr>
        <w:t xml:space="preserve"> u </w:t>
      </w:r>
      <w:proofErr w:type="spellStart"/>
      <w:r w:rsidRPr="00226DA9">
        <w:rPr>
          <w:rFonts w:ascii="Times New Roman" w:hAnsi="Times New Roman" w:cs="Times New Roman"/>
          <w:szCs w:val="24"/>
          <w:lang w:val="en-GB"/>
        </w:rPr>
        <w:t>Mišljenju</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broj</w:t>
      </w:r>
      <w:proofErr w:type="spellEnd"/>
      <w:r w:rsidRPr="00226DA9">
        <w:rPr>
          <w:rFonts w:ascii="Times New Roman" w:hAnsi="Times New Roman" w:cs="Times New Roman"/>
          <w:szCs w:val="24"/>
          <w:lang w:val="en-GB"/>
        </w:rPr>
        <w:t xml:space="preserve"> 18.06-322-145/25</w:t>
      </w:r>
      <w:r w:rsidRPr="00226DA9">
        <w:rPr>
          <w:rFonts w:ascii="Times New Roman" w:hAnsi="Times New Roman" w:cs="Times New Roman"/>
          <w:szCs w:val="24"/>
          <w:lang w:val="sr-Cyrl-BA"/>
        </w:rPr>
        <w:t xml:space="preserve"> od </w:t>
      </w:r>
      <w:r w:rsidRPr="00226DA9">
        <w:rPr>
          <w:rFonts w:ascii="Times New Roman" w:hAnsi="Times New Roman" w:cs="Times New Roman"/>
          <w:szCs w:val="24"/>
          <w:lang w:val="en-GB"/>
        </w:rPr>
        <w:t xml:space="preserve">10. </w:t>
      </w:r>
      <w:proofErr w:type="spellStart"/>
      <w:r w:rsidRPr="00226DA9">
        <w:rPr>
          <w:rFonts w:ascii="Times New Roman" w:hAnsi="Times New Roman" w:cs="Times New Roman"/>
          <w:szCs w:val="24"/>
          <w:lang w:val="en-GB"/>
        </w:rPr>
        <w:t>jun</w:t>
      </w:r>
      <w:proofErr w:type="spellEnd"/>
      <w:r w:rsidRPr="00226DA9">
        <w:rPr>
          <w:rFonts w:ascii="Times New Roman" w:hAnsi="Times New Roman" w:cs="Times New Roman"/>
          <w:szCs w:val="24"/>
          <w:lang w:val="sr-Cyrl-BA"/>
        </w:rPr>
        <w:t>a</w:t>
      </w:r>
      <w:r w:rsidRPr="00226DA9">
        <w:rPr>
          <w:rFonts w:ascii="Times New Roman" w:hAnsi="Times New Roman" w:cs="Times New Roman"/>
          <w:szCs w:val="24"/>
          <w:lang w:val="en-GB"/>
        </w:rPr>
        <w:t xml:space="preserve"> 2025. </w:t>
      </w:r>
      <w:proofErr w:type="spellStart"/>
      <w:r w:rsidRPr="00226DA9">
        <w:rPr>
          <w:rFonts w:ascii="Times New Roman" w:hAnsi="Times New Roman" w:cs="Times New Roman"/>
          <w:szCs w:val="24"/>
          <w:lang w:val="en-GB"/>
        </w:rPr>
        <w:t>godine</w:t>
      </w:r>
      <w:proofErr w:type="spellEnd"/>
      <w:r w:rsidRPr="00226DA9">
        <w:rPr>
          <w:rFonts w:ascii="Times New Roman" w:hAnsi="Times New Roman" w:cs="Times New Roman"/>
          <w:szCs w:val="24"/>
          <w:lang w:val="en-GB"/>
        </w:rPr>
        <w:t>,</w:t>
      </w:r>
      <w:r w:rsidRPr="00226DA9">
        <w:rPr>
          <w:rFonts w:ascii="Times New Roman" w:hAnsi="Times New Roman" w:cs="Times New Roman"/>
          <w:szCs w:val="24"/>
          <w:lang w:val="sr-Cyrl-BA"/>
        </w:rPr>
        <w:t xml:space="preserve"> </w:t>
      </w:r>
      <w:proofErr w:type="spellStart"/>
      <w:r w:rsidRPr="00226DA9">
        <w:rPr>
          <w:rFonts w:ascii="Times New Roman" w:hAnsi="Times New Roman" w:cs="Times New Roman"/>
          <w:szCs w:val="24"/>
          <w:lang w:val="en-GB"/>
        </w:rPr>
        <w:t>konstatuje</w:t>
      </w:r>
      <w:proofErr w:type="spellEnd"/>
      <w:r w:rsidRPr="00226DA9">
        <w:rPr>
          <w:rFonts w:ascii="Times New Roman" w:hAnsi="Times New Roman" w:cs="Times New Roman"/>
          <w:szCs w:val="24"/>
          <w:lang w:val="en-GB"/>
        </w:rPr>
        <w:t xml:space="preserve"> da je </w:t>
      </w:r>
      <w:proofErr w:type="spellStart"/>
      <w:r w:rsidRPr="00226DA9">
        <w:rPr>
          <w:rFonts w:ascii="Times New Roman" w:hAnsi="Times New Roman" w:cs="Times New Roman"/>
          <w:szCs w:val="24"/>
          <w:lang w:val="en-GB"/>
        </w:rPr>
        <w:t>obrađivač</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sproveo</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sljedeće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metodološke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korake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procjene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propisa</w:t>
      </w:r>
      <w:proofErr w:type="spellEnd"/>
      <w:r w:rsidRPr="00226DA9">
        <w:rPr>
          <w:rFonts w:ascii="Times New Roman" w:hAnsi="Times New Roman" w:cs="Times New Roman"/>
          <w:szCs w:val="24"/>
          <w:lang w:val="en-GB"/>
        </w:rPr>
        <w:t>:</w:t>
      </w:r>
      <w:r w:rsidRPr="00226DA9">
        <w:rPr>
          <w:rFonts w:ascii="Times New Roman" w:hAnsi="Times New Roman" w:cs="Times New Roman"/>
          <w:szCs w:val="24"/>
          <w:lang w:val="sr-Cyrl-BA"/>
        </w:rPr>
        <w:t xml:space="preserve"> </w:t>
      </w:r>
    </w:p>
    <w:p w14:paraId="6D8B0C89" w14:textId="37D75CE2" w:rsidR="00675F2C" w:rsidRPr="00226DA9" w:rsidRDefault="00675F2C" w:rsidP="00A85667">
      <w:pPr>
        <w:ind w:firstLine="709"/>
        <w:jc w:val="both"/>
        <w:rPr>
          <w:rFonts w:ascii="Times New Roman" w:hAnsi="Times New Roman" w:cs="Times New Roman"/>
          <w:bCs/>
          <w:szCs w:val="24"/>
          <w:lang w:val="sr-Cyrl-BA"/>
        </w:rPr>
      </w:pPr>
      <w:r w:rsidRPr="00226DA9">
        <w:rPr>
          <w:rFonts w:ascii="Times New Roman" w:hAnsi="Times New Roman" w:cs="Times New Roman"/>
          <w:bCs/>
          <w:szCs w:val="24"/>
          <w:lang w:val="sr-Cyrl-BA"/>
        </w:rPr>
        <w:t>Prijedlog zakona usklađen je sa Strategijom socijalne zaštite Republike Srpske za period 2023</w:t>
      </w:r>
      <w:r w:rsidR="00AB7430">
        <w:rPr>
          <w:rFonts w:ascii="Times New Roman" w:hAnsi="Times New Roman" w:cs="Times New Roman"/>
          <w:bCs/>
          <w:szCs w:val="24"/>
          <w:lang w:val="sr-Cyrl-BA"/>
        </w:rPr>
        <w:t>–</w:t>
      </w:r>
      <w:r w:rsidRPr="00226DA9">
        <w:rPr>
          <w:rFonts w:ascii="Times New Roman" w:hAnsi="Times New Roman" w:cs="Times New Roman"/>
          <w:bCs/>
          <w:szCs w:val="24"/>
          <w:lang w:val="sr-Cyrl-BA"/>
        </w:rPr>
        <w:t>2029. godina, kao i sa Akcionim planom za sprovođenje Strategije socijalne zaštite Republike Srpske za period 2023</w:t>
      </w:r>
      <w:r w:rsidR="00AB7430">
        <w:rPr>
          <w:rFonts w:ascii="Times New Roman" w:hAnsi="Times New Roman" w:cs="Times New Roman"/>
          <w:bCs/>
          <w:szCs w:val="24"/>
          <w:lang w:val="sr-Cyrl-BA"/>
        </w:rPr>
        <w:t>–</w:t>
      </w:r>
      <w:r w:rsidRPr="00226DA9">
        <w:rPr>
          <w:rFonts w:ascii="Times New Roman" w:hAnsi="Times New Roman" w:cs="Times New Roman"/>
          <w:bCs/>
          <w:szCs w:val="24"/>
          <w:lang w:val="sr-Cyrl-BA"/>
        </w:rPr>
        <w:t xml:space="preserve">2025. godina. Prijedlog zakona je u skladu sa Ciljevima održivog razvoja, odnosno sa Ciljem 1 </w:t>
      </w:r>
      <w:r w:rsidR="00AB7430">
        <w:rPr>
          <w:rFonts w:ascii="Times New Roman" w:hAnsi="Times New Roman" w:cs="Times New Roman"/>
          <w:bCs/>
          <w:szCs w:val="24"/>
          <w:lang w:val="sr-Cyrl-BA"/>
        </w:rPr>
        <w:t>–</w:t>
      </w:r>
      <w:r w:rsidRPr="00226DA9">
        <w:rPr>
          <w:rFonts w:ascii="Times New Roman" w:hAnsi="Times New Roman" w:cs="Times New Roman"/>
          <w:bCs/>
          <w:szCs w:val="24"/>
          <w:lang w:val="sr-Cyrl-BA"/>
        </w:rPr>
        <w:t xml:space="preserve"> Okončati siromaštvo svuda i u svim oblicima.</w:t>
      </w:r>
    </w:p>
    <w:p w14:paraId="0A6CCE52" w14:textId="77777777" w:rsidR="00675F2C" w:rsidRPr="00226DA9" w:rsidRDefault="00675F2C" w:rsidP="00A85667">
      <w:pPr>
        <w:ind w:firstLine="709"/>
        <w:jc w:val="both"/>
        <w:rPr>
          <w:rFonts w:ascii="Times New Roman" w:hAnsi="Times New Roman" w:cs="Times New Roman"/>
          <w:szCs w:val="24"/>
          <w:lang w:val="sr-Cyrl-BA" w:eastAsia="sr-Latn-CS"/>
        </w:rPr>
      </w:pPr>
      <w:r w:rsidRPr="00226DA9">
        <w:rPr>
          <w:rFonts w:ascii="Times New Roman" w:hAnsi="Times New Roman" w:cs="Times New Roman"/>
          <w:bCs/>
          <w:szCs w:val="24"/>
          <w:lang w:val="sr-Cyrl-BA"/>
        </w:rPr>
        <w:t>U vezi s problemom koji se želi riješiti, obrađivač</w:t>
      </w:r>
      <w:r w:rsidRPr="00226DA9">
        <w:rPr>
          <w:rFonts w:ascii="Times New Roman" w:hAnsi="Times New Roman" w:cs="Times New Roman"/>
          <w:szCs w:val="24"/>
          <w:lang w:eastAsia="sr-Latn-CS"/>
        </w:rPr>
        <w:t xml:space="preserve"> </w:t>
      </w:r>
      <w:r w:rsidRPr="00226DA9">
        <w:rPr>
          <w:rFonts w:ascii="Times New Roman" w:hAnsi="Times New Roman" w:cs="Times New Roman"/>
          <w:szCs w:val="24"/>
          <w:lang w:val="sr-Cyrl-BA" w:eastAsia="sr-Latn-CS"/>
        </w:rPr>
        <w:t xml:space="preserve">navodi da sistem socijalne zaštite Republike Srpske treba da odgovori na veliki demografski i društveni izazov, a to je sve veći broj socijalnih i zdravstvenih potreba starijih korisnika koji proizvode veliki pritisak na republički i lokalne budžete u smislu sve većih izdvajanja za usluge socijalne zaštite. Naprijed navedeno nameće potrebu za stalnim preispitivanjem potreba korisnika u nastojanju da pomoć dobiju oni kojima je ista najpotrebnija. Akcenat je na stvaranju uslova za korišćenje postojećih i novih prava i usluga koje treba da budu usmjerene prema osjetljivim kategorijama korisnika a posebno na djecu, djecu sa smetnjama u razvoju i lica sa invaliditetom kao i starija lica, odnosno na obuhvatanju svih onih koji su u stanju socijalne potrebe i koji su izloženi različitim socijalnim rizicima. Stoga, u cilju podrške najugroženijih kategorija korisnika potrebno je razmotriti efekte postojećih prava i osmisliti dodatne mjere podrške što istovremeno zahtijeva racionalniju raspodjelu novčanih sredstava. Boljom identifikacijom potencijalnih korisnika i korisnika socijalne zaštita efikasnije bi se dopiralo do populacije kojoj najviše treba, a time bi se uticalo i na smanjenje siromaštva i socijalne isključenosti kroz primjenu međunarodnih standarda. Dakle, potrebno je poboljšati ciljanje finansijskih transfera kroz promjenu pristupa zasnovanog na stvarnim potrebama korisnika, radi očuvanja i poboljšanja kvaliteta života najranjivijih kategorija korisnika socijalne zaštite.  </w:t>
      </w:r>
    </w:p>
    <w:p w14:paraId="0B33DEA8" w14:textId="7D829BC2" w:rsidR="00675F2C" w:rsidRPr="00226DA9" w:rsidRDefault="00675F2C" w:rsidP="00A85667">
      <w:pPr>
        <w:ind w:firstLine="709"/>
        <w:jc w:val="both"/>
        <w:rPr>
          <w:rFonts w:ascii="Times New Roman" w:hAnsi="Times New Roman" w:cs="Times New Roman"/>
          <w:szCs w:val="24"/>
          <w:lang w:val="sr-Cyrl-BA"/>
        </w:rPr>
      </w:pPr>
      <w:proofErr w:type="spellStart"/>
      <w:r w:rsidRPr="00226DA9">
        <w:rPr>
          <w:rFonts w:ascii="Times New Roman" w:hAnsi="Times New Roman" w:cs="Times New Roman"/>
          <w:szCs w:val="24"/>
          <w:lang w:val="en-GB"/>
        </w:rPr>
        <w:t>Cilj</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donošenja</w:t>
      </w:r>
      <w:proofErr w:type="spellEnd"/>
      <w:r w:rsidRPr="00226DA9">
        <w:rPr>
          <w:rFonts w:ascii="Times New Roman" w:hAnsi="Times New Roman" w:cs="Times New Roman"/>
          <w:szCs w:val="24"/>
          <w:lang w:val="sr-Cyrl-BA"/>
        </w:rPr>
        <w:t xml:space="preserve"> Prijedloga zakona</w:t>
      </w:r>
      <w:r w:rsidRPr="00226DA9">
        <w:rPr>
          <w:rFonts w:ascii="Times New Roman" w:hAnsi="Times New Roman" w:cs="Times New Roman"/>
          <w:szCs w:val="24"/>
          <w:lang w:val="en-GB"/>
        </w:rPr>
        <w:t xml:space="preserve"> je</w:t>
      </w:r>
      <w:r w:rsidRPr="00226DA9">
        <w:rPr>
          <w:rFonts w:ascii="Times New Roman" w:hAnsi="Times New Roman" w:cs="Times New Roman"/>
          <w:szCs w:val="24"/>
          <w:lang w:val="sr-Cyrl-BA"/>
        </w:rPr>
        <w:t xml:space="preserve"> uspostavljanje Socijalne karte, odnosno jedinstvene i centralizovane obrade podataka, u elektronskom obliku, koja treba da omogući: ekonomičnije i efikasnije utvrđivanje </w:t>
      </w:r>
      <w:proofErr w:type="spellStart"/>
      <w:r w:rsidRPr="00226DA9">
        <w:rPr>
          <w:rFonts w:ascii="Times New Roman" w:hAnsi="Times New Roman" w:cs="Times New Roman"/>
          <w:szCs w:val="24"/>
          <w:lang w:val="sr-Cyrl-BA"/>
        </w:rPr>
        <w:t>socijalno</w:t>
      </w:r>
      <w:r w:rsidR="00AB7430">
        <w:rPr>
          <w:rFonts w:ascii="Times New Roman" w:hAnsi="Times New Roman" w:cs="Times New Roman"/>
          <w:szCs w:val="24"/>
          <w:lang w:val="sr-Cyrl-BA"/>
        </w:rPr>
        <w:t>-</w:t>
      </w:r>
      <w:r w:rsidRPr="00226DA9">
        <w:rPr>
          <w:rFonts w:ascii="Times New Roman" w:hAnsi="Times New Roman" w:cs="Times New Roman"/>
          <w:szCs w:val="24"/>
          <w:lang w:val="sr-Cyrl-BA"/>
        </w:rPr>
        <w:t>ekonomskog</w:t>
      </w:r>
      <w:proofErr w:type="spellEnd"/>
      <w:r w:rsidRPr="00226DA9">
        <w:rPr>
          <w:rFonts w:ascii="Times New Roman" w:hAnsi="Times New Roman" w:cs="Times New Roman"/>
          <w:szCs w:val="24"/>
          <w:lang w:val="sr-Cyrl-BA"/>
        </w:rPr>
        <w:t xml:space="preserve"> statusa pojedinca i sa njim povezanih lica radi odlučivanja o pravu i usluzi u oblasti socijalne zaštite; automatizaciju pribavljanja podataka potrebnih za odlučivanje o pravima iz socijalne zaštite, kao i autorizacija pristupa podacima u Socijalnoj karti; kreiranje socijalnih politika na osnovu podataka o pojedincu i sa njim povezanim licima; prevenciju siromaštva i otklanjanje posljedica socijalne isključenosti; obavljanje statističkih i drugih istraživanja, analiza podataka i izrada izvještaja potrebnih za obavljanje poslova nadležnih organa. </w:t>
      </w:r>
    </w:p>
    <w:p w14:paraId="5FF195B7" w14:textId="77777777" w:rsidR="00675F2C" w:rsidRPr="00226DA9" w:rsidRDefault="00675F2C" w:rsidP="00A85667">
      <w:pPr>
        <w:ind w:firstLine="709"/>
        <w:jc w:val="both"/>
        <w:rPr>
          <w:rFonts w:ascii="Times New Roman" w:hAnsi="Times New Roman" w:cs="Times New Roman"/>
          <w:bCs/>
          <w:szCs w:val="24"/>
          <w:lang w:val="sr-Cyrl-BA"/>
        </w:rPr>
      </w:pPr>
      <w:proofErr w:type="spellStart"/>
      <w:r w:rsidRPr="00226DA9">
        <w:rPr>
          <w:rFonts w:ascii="Times New Roman" w:hAnsi="Times New Roman" w:cs="Times New Roman"/>
          <w:szCs w:val="24"/>
          <w:lang w:val="en-GB"/>
        </w:rPr>
        <w:t>Kod</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utvrđivanja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opcija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za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postizanje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ciljeva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utvrđeno</w:t>
      </w:r>
      <w:proofErr w:type="spellEnd"/>
      <w:r w:rsidRPr="00226DA9">
        <w:rPr>
          <w:rFonts w:ascii="Times New Roman" w:hAnsi="Times New Roman" w:cs="Times New Roman"/>
          <w:szCs w:val="24"/>
          <w:lang w:val="en-GB"/>
        </w:rPr>
        <w:t xml:space="preserve"> je da </w:t>
      </w:r>
      <w:r w:rsidRPr="00226DA9">
        <w:rPr>
          <w:rFonts w:ascii="Times New Roman" w:hAnsi="Times New Roman" w:cs="Times New Roman"/>
          <w:szCs w:val="24"/>
          <w:lang w:val="sr-Cyrl-BA"/>
        </w:rPr>
        <w:t>je regulatorna promjena najbolja opcija za postizanje definisanog cilja.</w:t>
      </w:r>
    </w:p>
    <w:p w14:paraId="520980A5"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en-GB"/>
        </w:rPr>
        <w:t xml:space="preserve">U </w:t>
      </w:r>
      <w:proofErr w:type="spellStart"/>
      <w:r w:rsidRPr="00226DA9">
        <w:rPr>
          <w:rFonts w:ascii="Times New Roman" w:hAnsi="Times New Roman" w:cs="Times New Roman"/>
          <w:szCs w:val="24"/>
          <w:lang w:val="en-GB"/>
        </w:rPr>
        <w:t>vezi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uticajem</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na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javne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budžete</w:t>
      </w:r>
      <w:proofErr w:type="spellEnd"/>
      <w:r w:rsidRPr="00226DA9">
        <w:rPr>
          <w:rFonts w:ascii="Times New Roman" w:hAnsi="Times New Roman" w:cs="Times New Roman"/>
          <w:szCs w:val="24"/>
          <w:lang w:val="en-GB"/>
        </w:rPr>
        <w:t xml:space="preserve">, </w:t>
      </w:r>
      <w:r w:rsidRPr="00226DA9">
        <w:rPr>
          <w:rFonts w:ascii="Times New Roman" w:hAnsi="Times New Roman" w:cs="Times New Roman"/>
          <w:szCs w:val="24"/>
          <w:lang w:val="sr-Cyrl-BA"/>
        </w:rPr>
        <w:t xml:space="preserve">obrađivač navodi da je za sprovođenje ovog zakona, odnosno za uspostavljanje registra Socijalna karta potrebno obezbijediti odgovarajuća finansijska sredstva u budžetu Republike, budžetima jedinica lokalne samouprave i drugih </w:t>
      </w:r>
      <w:r w:rsidRPr="00226DA9">
        <w:rPr>
          <w:rFonts w:ascii="Times New Roman" w:hAnsi="Times New Roman" w:cs="Times New Roman"/>
          <w:szCs w:val="24"/>
          <w:lang w:val="sr-Cyrl-BA"/>
        </w:rPr>
        <w:lastRenderedPageBreak/>
        <w:t xml:space="preserve">organa nadležnih za vođenje evidencija koje se povezuju sa Socijalnom kartom. Obrađivač navodi da </w:t>
      </w:r>
      <w:r w:rsidRPr="00226DA9">
        <w:rPr>
          <w:rFonts w:ascii="Times New Roman" w:hAnsi="Times New Roman" w:cs="Times New Roman"/>
          <w:szCs w:val="24"/>
        </w:rPr>
        <w:t xml:space="preserve">u </w:t>
      </w:r>
      <w:proofErr w:type="spellStart"/>
      <w:r w:rsidRPr="00226DA9">
        <w:rPr>
          <w:rFonts w:ascii="Times New Roman" w:hAnsi="Times New Roman" w:cs="Times New Roman"/>
          <w:szCs w:val="24"/>
        </w:rPr>
        <w:t>ovom</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trenutku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nije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moguće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izvršiti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adekvatnu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procjenu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iznosa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finansijakih</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sredstava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potre</w:t>
      </w:r>
      <w:proofErr w:type="spellEnd"/>
      <w:r w:rsidRPr="00226DA9">
        <w:rPr>
          <w:rFonts w:ascii="Times New Roman" w:hAnsi="Times New Roman" w:cs="Times New Roman"/>
          <w:szCs w:val="24"/>
          <w:lang w:val="sr-Cyrl-BA"/>
        </w:rPr>
        <w:t>b</w:t>
      </w:r>
      <w:proofErr w:type="spellStart"/>
      <w:r w:rsidRPr="00226DA9">
        <w:rPr>
          <w:rFonts w:ascii="Times New Roman" w:hAnsi="Times New Roman" w:cs="Times New Roman"/>
          <w:szCs w:val="24"/>
        </w:rPr>
        <w:t>nih</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sprovođenje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ovog</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zakona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jer</w:t>
      </w:r>
      <w:proofErr w:type="spellEnd"/>
      <w:r w:rsidRPr="00226DA9">
        <w:rPr>
          <w:rFonts w:ascii="Times New Roman" w:hAnsi="Times New Roman" w:cs="Times New Roman"/>
          <w:szCs w:val="24"/>
        </w:rPr>
        <w:t xml:space="preserve"> se </w:t>
      </w:r>
      <w:proofErr w:type="spellStart"/>
      <w:r w:rsidRPr="00226DA9">
        <w:rPr>
          <w:rFonts w:ascii="Times New Roman" w:hAnsi="Times New Roman" w:cs="Times New Roman"/>
          <w:szCs w:val="24"/>
        </w:rPr>
        <w:t>radi</w:t>
      </w:r>
      <w:proofErr w:type="spellEnd"/>
      <w:r w:rsidRPr="00226DA9">
        <w:rPr>
          <w:rFonts w:ascii="Times New Roman" w:hAnsi="Times New Roman" w:cs="Times New Roman"/>
          <w:szCs w:val="24"/>
        </w:rPr>
        <w:t xml:space="preserve"> o </w:t>
      </w:r>
      <w:proofErr w:type="spellStart"/>
      <w:r w:rsidRPr="00226DA9">
        <w:rPr>
          <w:rFonts w:ascii="Times New Roman" w:hAnsi="Times New Roman" w:cs="Times New Roman"/>
          <w:szCs w:val="24"/>
        </w:rPr>
        <w:t>provođenju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kompleksnih</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aktivnosti</w:t>
      </w:r>
      <w:proofErr w:type="spellEnd"/>
      <w:r w:rsidRPr="00226DA9">
        <w:rPr>
          <w:rFonts w:ascii="Times New Roman" w:hAnsi="Times New Roman" w:cs="Times New Roman"/>
          <w:szCs w:val="24"/>
          <w:lang w:val="sr-Cyrl-BA"/>
        </w:rPr>
        <w:t xml:space="preserve"> </w:t>
      </w:r>
      <w:proofErr w:type="spellStart"/>
      <w:r w:rsidRPr="00226DA9">
        <w:rPr>
          <w:rFonts w:ascii="Times New Roman" w:hAnsi="Times New Roman" w:cs="Times New Roman"/>
          <w:szCs w:val="24"/>
        </w:rPr>
        <w:t>potrebnih</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uspostavljanje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Socijalne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karte</w:t>
      </w:r>
      <w:proofErr w:type="spellEnd"/>
      <w:r w:rsidRPr="00226DA9">
        <w:rPr>
          <w:rFonts w:ascii="Times New Roman" w:hAnsi="Times New Roman" w:cs="Times New Roman"/>
          <w:szCs w:val="24"/>
        </w:rPr>
        <w:t xml:space="preserve">. </w:t>
      </w:r>
      <w:r w:rsidRPr="00226DA9">
        <w:rPr>
          <w:rFonts w:ascii="Times New Roman" w:hAnsi="Times New Roman" w:cs="Times New Roman"/>
          <w:szCs w:val="24"/>
          <w:lang w:val="sr-Cyrl-BA"/>
        </w:rPr>
        <w:t xml:space="preserve">Na osnovu iskustava iz okruženja, </w:t>
      </w:r>
      <w:proofErr w:type="spellStart"/>
      <w:r w:rsidRPr="00226DA9">
        <w:rPr>
          <w:rFonts w:ascii="Times New Roman" w:hAnsi="Times New Roman" w:cs="Times New Roman"/>
          <w:szCs w:val="24"/>
        </w:rPr>
        <w:t>okvirna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procjena</w:t>
      </w:r>
      <w:proofErr w:type="spellEnd"/>
      <w:r w:rsidRPr="00226DA9">
        <w:rPr>
          <w:rFonts w:ascii="Times New Roman" w:hAnsi="Times New Roman" w:cs="Times New Roman"/>
          <w:szCs w:val="24"/>
        </w:rPr>
        <w:t xml:space="preserve"> je da </w:t>
      </w:r>
      <w:proofErr w:type="spellStart"/>
      <w:r w:rsidRPr="00226DA9">
        <w:rPr>
          <w:rFonts w:ascii="Times New Roman" w:hAnsi="Times New Roman" w:cs="Times New Roman"/>
          <w:szCs w:val="24"/>
        </w:rPr>
        <w:t>će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r w:rsidRPr="00226DA9">
        <w:rPr>
          <w:rFonts w:ascii="Times New Roman" w:hAnsi="Times New Roman" w:cs="Times New Roman"/>
          <w:szCs w:val="24"/>
          <w:lang w:val="sr-Cyrl-BA"/>
        </w:rPr>
        <w:t>uspostavljanje Socijalne karte</w:t>
      </w:r>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biti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potrebno</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obezbjediti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oko</w:t>
      </w:r>
      <w:proofErr w:type="spellEnd"/>
      <w:r w:rsidRPr="00226DA9">
        <w:rPr>
          <w:rFonts w:ascii="Times New Roman" w:hAnsi="Times New Roman" w:cs="Times New Roman"/>
          <w:szCs w:val="24"/>
        </w:rPr>
        <w:t xml:space="preserve"> 6.000.000,00 KM. </w:t>
      </w:r>
      <w:r w:rsidRPr="00226DA9">
        <w:rPr>
          <w:rFonts w:ascii="Times New Roman" w:hAnsi="Times New Roman" w:cs="Times New Roman"/>
          <w:szCs w:val="24"/>
          <w:lang w:val="sr-Cyrl-BA"/>
        </w:rPr>
        <w:t>Prema navodima obrađivača</w:t>
      </w:r>
      <w:r w:rsidRPr="00226DA9">
        <w:rPr>
          <w:rFonts w:ascii="Times New Roman" w:hAnsi="Times New Roman" w:cs="Times New Roman"/>
          <w:szCs w:val="24"/>
        </w:rPr>
        <w:t xml:space="preserve"> </w:t>
      </w:r>
      <w:r w:rsidRPr="00226DA9">
        <w:rPr>
          <w:rFonts w:ascii="Times New Roman" w:hAnsi="Times New Roman" w:cs="Times New Roman"/>
          <w:szCs w:val="24"/>
          <w:lang w:val="sr-Cyrl-BA"/>
        </w:rPr>
        <w:t>uspostavljanje Socijalne karte će dovesti do racionalnijeg trošenja budžetskih sredstava (kako budžeta Republike, tako i budžeta jedinica lokalne samouprave) namijenjenih za socijalnu zaštitu.  Takođe, r</w:t>
      </w:r>
      <w:proofErr w:type="spellStart"/>
      <w:r w:rsidRPr="00226DA9">
        <w:rPr>
          <w:rFonts w:ascii="Times New Roman" w:hAnsi="Times New Roman" w:cs="Times New Roman"/>
          <w:szCs w:val="24"/>
        </w:rPr>
        <w:t>adi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realizacije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povezivanja</w:t>
      </w:r>
      <w:proofErr w:type="spellEnd"/>
      <w:r w:rsidRPr="00226DA9">
        <w:rPr>
          <w:rFonts w:ascii="Times New Roman" w:hAnsi="Times New Roman" w:cs="Times New Roman"/>
          <w:szCs w:val="24"/>
        </w:rPr>
        <w:t xml:space="preserve"> </w:t>
      </w:r>
      <w:r w:rsidRPr="00226DA9">
        <w:rPr>
          <w:rFonts w:ascii="Times New Roman" w:hAnsi="Times New Roman" w:cs="Times New Roman"/>
          <w:szCs w:val="24"/>
          <w:lang w:val="sr-Cyrl-BA"/>
        </w:rPr>
        <w:t>S</w:t>
      </w:r>
      <w:proofErr w:type="spellStart"/>
      <w:r w:rsidRPr="00226DA9">
        <w:rPr>
          <w:rFonts w:ascii="Times New Roman" w:hAnsi="Times New Roman" w:cs="Times New Roman"/>
          <w:szCs w:val="24"/>
        </w:rPr>
        <w:t>ocijalne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karte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sa</w:t>
      </w:r>
      <w:proofErr w:type="spellEnd"/>
      <w:r w:rsidRPr="00226DA9">
        <w:rPr>
          <w:rFonts w:ascii="Times New Roman" w:hAnsi="Times New Roman" w:cs="Times New Roman"/>
          <w:szCs w:val="24"/>
          <w:lang w:val="sr-Cyrl-BA"/>
        </w:rPr>
        <w:t xml:space="preserve"> drugim</w:t>
      </w:r>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registrima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lang w:val="sr-Cyrl-BA"/>
        </w:rPr>
        <w:t xml:space="preserve"> </w:t>
      </w:r>
      <w:proofErr w:type="spellStart"/>
      <w:r w:rsidRPr="00226DA9">
        <w:rPr>
          <w:rFonts w:ascii="Times New Roman" w:hAnsi="Times New Roman" w:cs="Times New Roman"/>
          <w:szCs w:val="24"/>
        </w:rPr>
        <w:t>evidencijama</w:t>
      </w:r>
      <w:proofErr w:type="spellEnd"/>
      <w:r w:rsidRPr="00226DA9">
        <w:rPr>
          <w:rFonts w:ascii="Times New Roman" w:hAnsi="Times New Roman" w:cs="Times New Roman"/>
          <w:szCs w:val="24"/>
        </w:rPr>
        <w:t xml:space="preserve"> </w:t>
      </w:r>
      <w:r w:rsidRPr="00226DA9">
        <w:rPr>
          <w:rFonts w:ascii="Times New Roman" w:hAnsi="Times New Roman" w:cs="Times New Roman"/>
          <w:szCs w:val="24"/>
          <w:lang w:val="sr-Cyrl-BA"/>
        </w:rPr>
        <w:t>definisanim u Zakonu,</w:t>
      </w:r>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organi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nadležni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njihovo</w:t>
      </w:r>
      <w:proofErr w:type="spellEnd"/>
      <w:r w:rsidRPr="00226DA9">
        <w:rPr>
          <w:rFonts w:ascii="Times New Roman" w:hAnsi="Times New Roman" w:cs="Times New Roman"/>
          <w:szCs w:val="24"/>
          <w:lang w:val="sr-Cyrl-BA"/>
        </w:rPr>
        <w:t xml:space="preserve"> </w:t>
      </w:r>
      <w:proofErr w:type="spellStart"/>
      <w:r w:rsidRPr="00226DA9">
        <w:rPr>
          <w:rFonts w:ascii="Times New Roman" w:hAnsi="Times New Roman" w:cs="Times New Roman"/>
          <w:szCs w:val="24"/>
        </w:rPr>
        <w:t>vođenje</w:t>
      </w:r>
      <w:proofErr w:type="spellEnd"/>
      <w:r w:rsidRPr="00226DA9">
        <w:rPr>
          <w:rFonts w:ascii="Times New Roman" w:hAnsi="Times New Roman" w:cs="Times New Roman"/>
          <w:szCs w:val="24"/>
          <w:lang w:val="sr-Cyrl-BA"/>
        </w:rPr>
        <w:t xml:space="preserve"> su obavezni</w:t>
      </w:r>
      <w:r w:rsidRPr="00226DA9">
        <w:rPr>
          <w:rFonts w:ascii="Times New Roman" w:hAnsi="Times New Roman" w:cs="Times New Roman"/>
          <w:szCs w:val="24"/>
        </w:rPr>
        <w:t xml:space="preserve"> da </w:t>
      </w:r>
      <w:proofErr w:type="spellStart"/>
      <w:r w:rsidRPr="00226DA9">
        <w:rPr>
          <w:rFonts w:ascii="Times New Roman" w:hAnsi="Times New Roman" w:cs="Times New Roman"/>
          <w:szCs w:val="24"/>
        </w:rPr>
        <w:t>obezb</w:t>
      </w:r>
      <w:proofErr w:type="spellEnd"/>
      <w:r w:rsidRPr="00226DA9">
        <w:rPr>
          <w:rFonts w:ascii="Times New Roman" w:hAnsi="Times New Roman" w:cs="Times New Roman"/>
          <w:szCs w:val="24"/>
          <w:lang w:val="sr-Cyrl-BA"/>
        </w:rPr>
        <w:t>ij</w:t>
      </w:r>
      <w:proofErr w:type="spellStart"/>
      <w:r w:rsidRPr="00226DA9">
        <w:rPr>
          <w:rFonts w:ascii="Times New Roman" w:hAnsi="Times New Roman" w:cs="Times New Roman"/>
          <w:szCs w:val="24"/>
        </w:rPr>
        <w:t>ede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sve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tehničke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uslove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za</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povezivanje</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i</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prenos</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podataka</w:t>
      </w:r>
      <w:proofErr w:type="spellEnd"/>
      <w:r w:rsidRPr="00226DA9">
        <w:rPr>
          <w:rFonts w:ascii="Times New Roman" w:hAnsi="Times New Roman" w:cs="Times New Roman"/>
          <w:szCs w:val="24"/>
        </w:rPr>
        <w:t xml:space="preserve"> u</w:t>
      </w:r>
      <w:r w:rsidRPr="00226DA9">
        <w:rPr>
          <w:rFonts w:ascii="Times New Roman" w:hAnsi="Times New Roman" w:cs="Times New Roman"/>
          <w:szCs w:val="24"/>
          <w:lang w:val="sr-Cyrl-BA"/>
        </w:rPr>
        <w:t xml:space="preserve"> </w:t>
      </w:r>
      <w:proofErr w:type="spellStart"/>
      <w:r w:rsidRPr="00226DA9">
        <w:rPr>
          <w:rFonts w:ascii="Times New Roman" w:hAnsi="Times New Roman" w:cs="Times New Roman"/>
          <w:szCs w:val="24"/>
        </w:rPr>
        <w:t>Socijalnu</w:t>
      </w:r>
      <w:proofErr w:type="spellEnd"/>
      <w:r w:rsidRPr="00226DA9">
        <w:rPr>
          <w:rFonts w:ascii="Times New Roman" w:hAnsi="Times New Roman" w:cs="Times New Roman"/>
          <w:szCs w:val="24"/>
        </w:rPr>
        <w:t xml:space="preserve"> </w:t>
      </w:r>
      <w:proofErr w:type="spellStart"/>
      <w:r w:rsidRPr="00226DA9">
        <w:rPr>
          <w:rFonts w:ascii="Times New Roman" w:hAnsi="Times New Roman" w:cs="Times New Roman"/>
          <w:szCs w:val="24"/>
        </w:rPr>
        <w:t>kartu</w:t>
      </w:r>
      <w:proofErr w:type="spellEnd"/>
      <w:r w:rsidRPr="00226DA9">
        <w:rPr>
          <w:rFonts w:ascii="Times New Roman" w:hAnsi="Times New Roman" w:cs="Times New Roman"/>
          <w:szCs w:val="24"/>
          <w:lang w:val="sr-Cyrl-BA"/>
        </w:rPr>
        <w:t>.</w:t>
      </w:r>
    </w:p>
    <w:p w14:paraId="51991ABF" w14:textId="77777777" w:rsidR="00675F2C" w:rsidRPr="00226DA9" w:rsidRDefault="00675F2C" w:rsidP="00A85667">
      <w:pPr>
        <w:ind w:firstLine="720"/>
        <w:jc w:val="both"/>
        <w:rPr>
          <w:rFonts w:ascii="Times New Roman" w:hAnsi="Times New Roman" w:cs="Times New Roman"/>
          <w:szCs w:val="24"/>
          <w:lang w:val="sr-Cyrl-BA"/>
        </w:rPr>
      </w:pPr>
      <w:r w:rsidRPr="00226DA9">
        <w:rPr>
          <w:rFonts w:ascii="Times New Roman" w:hAnsi="Times New Roman" w:cs="Times New Roman"/>
          <w:szCs w:val="24"/>
          <w:lang w:val="en-GB"/>
        </w:rPr>
        <w:t xml:space="preserve">U </w:t>
      </w:r>
      <w:proofErr w:type="spellStart"/>
      <w:r w:rsidRPr="00226DA9">
        <w:rPr>
          <w:rFonts w:ascii="Times New Roman" w:hAnsi="Times New Roman" w:cs="Times New Roman"/>
          <w:szCs w:val="24"/>
          <w:lang w:val="en-GB"/>
        </w:rPr>
        <w:t>vezi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uticajem</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na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poslovanje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obrađivač</w:t>
      </w:r>
      <w:proofErr w:type="spellEnd"/>
      <w:r w:rsidRPr="00226DA9">
        <w:rPr>
          <w:rFonts w:ascii="Times New Roman" w:hAnsi="Times New Roman" w:cs="Times New Roman"/>
          <w:szCs w:val="24"/>
          <w:lang w:val="en-GB"/>
        </w:rPr>
        <w:t xml:space="preserve"> je </w:t>
      </w:r>
      <w:proofErr w:type="spellStart"/>
      <w:r w:rsidRPr="00226DA9">
        <w:rPr>
          <w:rFonts w:ascii="Times New Roman" w:hAnsi="Times New Roman" w:cs="Times New Roman"/>
          <w:szCs w:val="24"/>
          <w:lang w:val="en-GB"/>
        </w:rPr>
        <w:t>naveo</w:t>
      </w:r>
      <w:proofErr w:type="spellEnd"/>
      <w:r w:rsidRPr="00226DA9">
        <w:rPr>
          <w:rFonts w:ascii="Times New Roman" w:hAnsi="Times New Roman" w:cs="Times New Roman"/>
          <w:szCs w:val="24"/>
          <w:lang w:val="en-GB"/>
        </w:rPr>
        <w:t xml:space="preserve"> da </w:t>
      </w:r>
      <w:r w:rsidRPr="00226DA9">
        <w:rPr>
          <w:rFonts w:ascii="Times New Roman" w:hAnsi="Times New Roman" w:cs="Times New Roman"/>
          <w:szCs w:val="24"/>
          <w:lang w:val="sr-Cyrl-BA"/>
        </w:rPr>
        <w:t>Prijedlog zakona</w:t>
      </w:r>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neće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imati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na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poslovanje</w:t>
      </w:r>
      <w:proofErr w:type="spellEnd"/>
      <w:r w:rsidRPr="00226DA9">
        <w:rPr>
          <w:rFonts w:ascii="Times New Roman" w:hAnsi="Times New Roman" w:cs="Times New Roman"/>
          <w:szCs w:val="24"/>
          <w:lang w:val="en-GB"/>
        </w:rPr>
        <w:t>.</w:t>
      </w:r>
      <w:r w:rsidRPr="00226DA9">
        <w:rPr>
          <w:rFonts w:ascii="Times New Roman" w:hAnsi="Times New Roman" w:cs="Times New Roman"/>
          <w:szCs w:val="24"/>
          <w:lang w:val="sr-Cyrl-BA"/>
        </w:rPr>
        <w:t xml:space="preserve"> </w:t>
      </w:r>
    </w:p>
    <w:p w14:paraId="79A4054C" w14:textId="77777777" w:rsidR="00675F2C" w:rsidRPr="00226DA9" w:rsidRDefault="00675F2C" w:rsidP="00A85667">
      <w:pPr>
        <w:ind w:firstLine="709"/>
        <w:jc w:val="both"/>
        <w:rPr>
          <w:rFonts w:ascii="Times New Roman" w:hAnsi="Times New Roman" w:cs="Times New Roman"/>
          <w:szCs w:val="24"/>
          <w:highlight w:val="yellow"/>
          <w:lang w:val="sr-Cyrl-BA"/>
        </w:rPr>
      </w:pPr>
      <w:r w:rsidRPr="00226DA9">
        <w:rPr>
          <w:rFonts w:ascii="Times New Roman" w:hAnsi="Times New Roman" w:cs="Times New Roman"/>
          <w:szCs w:val="24"/>
          <w:lang w:val="sr-Cyrl-BA"/>
        </w:rPr>
        <w:t>Prijedlogom zakona nisu propisane formalnosti za građane i poslovni sektor.</w:t>
      </w:r>
    </w:p>
    <w:p w14:paraId="246C34BD" w14:textId="77777777" w:rsidR="00675F2C" w:rsidRPr="00226DA9" w:rsidRDefault="00675F2C" w:rsidP="00A85667">
      <w:pPr>
        <w:tabs>
          <w:tab w:val="left" w:pos="426"/>
        </w:tabs>
        <w:jc w:val="both"/>
        <w:rPr>
          <w:rFonts w:ascii="Times New Roman" w:hAnsi="Times New Roman" w:cs="Times New Roman"/>
          <w:szCs w:val="24"/>
          <w:lang w:val="sr-Cyrl-BA"/>
        </w:rPr>
      </w:pPr>
      <w:r w:rsidRPr="00226DA9">
        <w:rPr>
          <w:rFonts w:ascii="Times New Roman" w:hAnsi="Times New Roman" w:cs="Times New Roman"/>
          <w:szCs w:val="24"/>
          <w:lang w:val="en-GB"/>
        </w:rPr>
        <w:tab/>
      </w:r>
      <w:r w:rsidRPr="00226DA9">
        <w:rPr>
          <w:rFonts w:ascii="Times New Roman" w:hAnsi="Times New Roman" w:cs="Times New Roman"/>
          <w:szCs w:val="24"/>
          <w:lang w:val="en-GB"/>
        </w:rPr>
        <w:tab/>
        <w:t xml:space="preserve">U </w:t>
      </w:r>
      <w:proofErr w:type="spellStart"/>
      <w:r w:rsidRPr="00226DA9">
        <w:rPr>
          <w:rFonts w:ascii="Times New Roman" w:hAnsi="Times New Roman" w:cs="Times New Roman"/>
          <w:szCs w:val="24"/>
          <w:lang w:val="en-GB"/>
        </w:rPr>
        <w:t>vezi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socijalnim</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uticajem</w:t>
      </w:r>
      <w:proofErr w:type="spellEnd"/>
      <w:r w:rsidRPr="00226DA9">
        <w:rPr>
          <w:rFonts w:ascii="Times New Roman" w:hAnsi="Times New Roman" w:cs="Times New Roman"/>
          <w:szCs w:val="24"/>
          <w:lang w:val="en-GB"/>
        </w:rPr>
        <w:t xml:space="preserve">, </w:t>
      </w:r>
      <w:r w:rsidRPr="00226DA9">
        <w:rPr>
          <w:rFonts w:ascii="Times New Roman" w:hAnsi="Times New Roman" w:cs="Times New Roman"/>
          <w:szCs w:val="24"/>
          <w:lang w:val="sr-Cyrl-BA"/>
        </w:rPr>
        <w:t xml:space="preserve">obrađivač navodi da će uspostavljanje, vođenje i održavanje Socijalne karte kao jedinstvene baze koja sadrži podatke u elektronskom obliku o </w:t>
      </w:r>
      <w:proofErr w:type="spellStart"/>
      <w:r w:rsidRPr="00226DA9">
        <w:rPr>
          <w:rFonts w:ascii="Times New Roman" w:hAnsi="Times New Roman" w:cs="Times New Roman"/>
          <w:szCs w:val="24"/>
          <w:lang w:val="sr-Cyrl-BA"/>
        </w:rPr>
        <w:t>socijalno-ekonomskom</w:t>
      </w:r>
      <w:proofErr w:type="spellEnd"/>
      <w:r w:rsidRPr="00226DA9">
        <w:rPr>
          <w:rFonts w:ascii="Times New Roman" w:hAnsi="Times New Roman" w:cs="Times New Roman"/>
          <w:szCs w:val="24"/>
          <w:lang w:val="sr-Cyrl-BA"/>
        </w:rPr>
        <w:t xml:space="preserve"> statusu pojedinca i sa njim povezanih lica, podatke o vrsti prava i usluga koje lice koristi ili je koristilo (radi se o pravima i uslugama iz oblasti socijalne, dječije, </w:t>
      </w:r>
      <w:proofErr w:type="spellStart"/>
      <w:r w:rsidRPr="00226DA9">
        <w:rPr>
          <w:rFonts w:ascii="Times New Roman" w:hAnsi="Times New Roman" w:cs="Times New Roman"/>
          <w:szCs w:val="24"/>
          <w:lang w:val="sr-Cyrl-BA"/>
        </w:rPr>
        <w:t>boračko-invalidske</w:t>
      </w:r>
      <w:proofErr w:type="spellEnd"/>
      <w:r w:rsidRPr="00226DA9">
        <w:rPr>
          <w:rFonts w:ascii="Times New Roman" w:hAnsi="Times New Roman" w:cs="Times New Roman"/>
          <w:szCs w:val="24"/>
          <w:lang w:val="sr-Cyrl-BA"/>
        </w:rPr>
        <w:t xml:space="preserve"> zaštite, zaštite civilnih žrtava rata i žrtava ratne torture i oblasti socijalnog stanovanja i zaštite porodice) omogućiti pravedniju i efikasniju raspodjelu sredstava navedenim korisnicima prava, kao i unapređenje efikasnosti i </w:t>
      </w:r>
      <w:proofErr w:type="spellStart"/>
      <w:r w:rsidRPr="00226DA9">
        <w:rPr>
          <w:rFonts w:ascii="Times New Roman" w:hAnsi="Times New Roman" w:cs="Times New Roman"/>
          <w:szCs w:val="24"/>
          <w:lang w:val="sr-Cyrl-BA"/>
        </w:rPr>
        <w:t>proaktivnosti</w:t>
      </w:r>
      <w:proofErr w:type="spellEnd"/>
      <w:r w:rsidRPr="00226DA9">
        <w:rPr>
          <w:rFonts w:ascii="Times New Roman" w:hAnsi="Times New Roman" w:cs="Times New Roman"/>
          <w:szCs w:val="24"/>
          <w:lang w:val="sr-Cyrl-BA"/>
        </w:rPr>
        <w:t xml:space="preserve"> rada nadležnih organa prilikom odlučivanja o navedenim pravima. Pored toga, obrađivač navodi da će se na ovaj način obezbijediti podrška u definisanju i oblikovanju socijalne zaštite i praćenju ukupnih efekata mjera socijalne zaštite, obezbijediti podrška u definisanju i oblikovanju socijalne politike i praćenju ukupnih efekata mjera socijalne politike,</w:t>
      </w:r>
      <w:r w:rsidRPr="00226DA9">
        <w:rPr>
          <w:rFonts w:ascii="Times New Roman" w:hAnsi="Times New Roman" w:cs="Times New Roman"/>
          <w:szCs w:val="24"/>
        </w:rPr>
        <w:t xml:space="preserve"> </w:t>
      </w:r>
      <w:r w:rsidRPr="00226DA9">
        <w:rPr>
          <w:rFonts w:ascii="Times New Roman" w:hAnsi="Times New Roman" w:cs="Times New Roman"/>
          <w:szCs w:val="24"/>
          <w:lang w:val="sr-Cyrl-BA"/>
        </w:rPr>
        <w:t>obezbijediti pravednija raspodjela javnih sredstava i identifikovanje novih korisnika prava i usluga socijalne zaštite. Prijedlog zakona će obezbijediti veću transparentnost i dostupnost podataka iz Socijalne karte.</w:t>
      </w:r>
    </w:p>
    <w:p w14:paraId="66300183" w14:textId="77777777" w:rsidR="00675F2C" w:rsidRPr="00226DA9" w:rsidRDefault="00675F2C" w:rsidP="00A85667">
      <w:pPr>
        <w:tabs>
          <w:tab w:val="left" w:pos="426"/>
        </w:tabs>
        <w:jc w:val="both"/>
        <w:rPr>
          <w:rFonts w:ascii="Times New Roman" w:hAnsi="Times New Roman" w:cs="Times New Roman"/>
          <w:szCs w:val="24"/>
          <w:lang w:val="en-GB"/>
        </w:rPr>
      </w:pPr>
      <w:r w:rsidRPr="00226DA9">
        <w:rPr>
          <w:rFonts w:ascii="Times New Roman" w:hAnsi="Times New Roman" w:cs="Times New Roman"/>
          <w:szCs w:val="24"/>
          <w:lang w:val="en-GB"/>
        </w:rPr>
        <w:tab/>
      </w:r>
      <w:r w:rsidRPr="00226DA9">
        <w:rPr>
          <w:rFonts w:ascii="Times New Roman" w:hAnsi="Times New Roman" w:cs="Times New Roman"/>
          <w:szCs w:val="24"/>
          <w:lang w:val="en-GB"/>
        </w:rPr>
        <w:tab/>
        <w:t xml:space="preserve">U </w:t>
      </w:r>
      <w:proofErr w:type="spellStart"/>
      <w:r w:rsidRPr="00226DA9">
        <w:rPr>
          <w:rFonts w:ascii="Times New Roman" w:hAnsi="Times New Roman" w:cs="Times New Roman"/>
          <w:szCs w:val="24"/>
          <w:lang w:val="en-GB"/>
        </w:rPr>
        <w:t>vezi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uticajem</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na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životnu</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sredinu</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utvrđeno</w:t>
      </w:r>
      <w:proofErr w:type="spellEnd"/>
      <w:r w:rsidRPr="00226DA9">
        <w:rPr>
          <w:rFonts w:ascii="Times New Roman" w:hAnsi="Times New Roman" w:cs="Times New Roman"/>
          <w:szCs w:val="24"/>
          <w:lang w:val="en-GB"/>
        </w:rPr>
        <w:t xml:space="preserve"> je da </w:t>
      </w:r>
      <w:r w:rsidRPr="00226DA9">
        <w:rPr>
          <w:rFonts w:ascii="Times New Roman" w:hAnsi="Times New Roman" w:cs="Times New Roman"/>
          <w:szCs w:val="24"/>
          <w:lang w:val="sr-Cyrl-BA"/>
        </w:rPr>
        <w:t xml:space="preserve">Prijedlog </w:t>
      </w:r>
      <w:r w:rsidRPr="00226DA9">
        <w:rPr>
          <w:rFonts w:ascii="Times New Roman" w:hAnsi="Times New Roman" w:cs="Times New Roman"/>
          <w:szCs w:val="24"/>
          <w:lang w:val="en-GB"/>
        </w:rPr>
        <w:t>ne</w:t>
      </w:r>
      <w:r w:rsidRPr="00226DA9">
        <w:rPr>
          <w:rFonts w:ascii="Times New Roman" w:hAnsi="Times New Roman" w:cs="Times New Roman"/>
          <w:szCs w:val="24"/>
          <w:lang w:val="sr-Cyrl-BA"/>
        </w:rPr>
        <w:t>ma uticaja</w:t>
      </w:r>
      <w:r w:rsidRPr="00226DA9">
        <w:rPr>
          <w:rFonts w:ascii="Times New Roman" w:hAnsi="Times New Roman" w:cs="Times New Roman"/>
          <w:szCs w:val="24"/>
          <w:lang w:val="en-GB"/>
        </w:rPr>
        <w:t>.</w:t>
      </w:r>
    </w:p>
    <w:p w14:paraId="5AB6EA09"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en-GB"/>
        </w:rPr>
        <w:t xml:space="preserve">U </w:t>
      </w:r>
      <w:proofErr w:type="spellStart"/>
      <w:r w:rsidRPr="00226DA9">
        <w:rPr>
          <w:rFonts w:ascii="Times New Roman" w:hAnsi="Times New Roman" w:cs="Times New Roman"/>
          <w:szCs w:val="24"/>
          <w:lang w:val="en-GB"/>
        </w:rPr>
        <w:t>pogledu</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ostalih</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metodoloških</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koraka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procjene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propisa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utvrđeno</w:t>
      </w:r>
      <w:proofErr w:type="spellEnd"/>
      <w:r w:rsidRPr="00226DA9">
        <w:rPr>
          <w:rFonts w:ascii="Times New Roman" w:hAnsi="Times New Roman" w:cs="Times New Roman"/>
          <w:szCs w:val="24"/>
          <w:lang w:val="en-GB"/>
        </w:rPr>
        <w:t xml:space="preserve"> je da je </w:t>
      </w:r>
      <w:r w:rsidRPr="00226DA9">
        <w:rPr>
          <w:rFonts w:ascii="Times New Roman" w:hAnsi="Times New Roman" w:cs="Times New Roman"/>
          <w:szCs w:val="24"/>
          <w:lang w:val="sr-Cyrl-BA"/>
        </w:rPr>
        <w:t xml:space="preserve">Prijedlog zakona pripremljen u okviru radne grupe, te da su u njegovom donošenju učestvovali predstavnici Ministarstva  zdravlja i socijalne zaštite, Ministarstva rada i </w:t>
      </w:r>
      <w:proofErr w:type="spellStart"/>
      <w:r w:rsidRPr="00226DA9">
        <w:rPr>
          <w:rFonts w:ascii="Times New Roman" w:hAnsi="Times New Roman" w:cs="Times New Roman"/>
          <w:szCs w:val="24"/>
          <w:lang w:val="sr-Cyrl-BA"/>
        </w:rPr>
        <w:t>boračko-invalidske</w:t>
      </w:r>
      <w:proofErr w:type="spellEnd"/>
      <w:r w:rsidRPr="00226DA9">
        <w:rPr>
          <w:rFonts w:ascii="Times New Roman" w:hAnsi="Times New Roman" w:cs="Times New Roman"/>
          <w:szCs w:val="24"/>
          <w:lang w:val="sr-Cyrl-BA"/>
        </w:rPr>
        <w:t xml:space="preserve"> zaštite, Ministarstva unutrašnjih poslova, Ministarstva uprave i lokalne samouprave, Ministarstva finansija, Republičkog sekretarijata za raseljena lica i migracije, Poreske uprave Republike Srpske, Republičke uprave za geodetske i </w:t>
      </w:r>
      <w:proofErr w:type="spellStart"/>
      <w:r w:rsidRPr="00226DA9">
        <w:rPr>
          <w:rFonts w:ascii="Times New Roman" w:hAnsi="Times New Roman" w:cs="Times New Roman"/>
          <w:szCs w:val="24"/>
          <w:lang w:val="sr-Cyrl-BA"/>
        </w:rPr>
        <w:t>imovinsko-pravne</w:t>
      </w:r>
      <w:proofErr w:type="spellEnd"/>
      <w:r w:rsidRPr="00226DA9">
        <w:rPr>
          <w:rFonts w:ascii="Times New Roman" w:hAnsi="Times New Roman" w:cs="Times New Roman"/>
          <w:szCs w:val="24"/>
          <w:lang w:val="sr-Cyrl-BA"/>
        </w:rPr>
        <w:t xml:space="preserve"> poslove, Agencije za </w:t>
      </w:r>
      <w:proofErr w:type="spellStart"/>
      <w:r w:rsidRPr="00226DA9">
        <w:rPr>
          <w:rFonts w:ascii="Times New Roman" w:hAnsi="Times New Roman" w:cs="Times New Roman"/>
          <w:szCs w:val="24"/>
          <w:lang w:val="sr-Cyrl-BA"/>
        </w:rPr>
        <w:t>informaciono-komunikacione</w:t>
      </w:r>
      <w:proofErr w:type="spellEnd"/>
      <w:r w:rsidRPr="00226DA9">
        <w:rPr>
          <w:rFonts w:ascii="Times New Roman" w:hAnsi="Times New Roman" w:cs="Times New Roman"/>
          <w:szCs w:val="24"/>
          <w:lang w:val="sr-Cyrl-BA"/>
        </w:rPr>
        <w:t xml:space="preserve"> tehnologije Republike Srpske, Ministarstva porodice omladine i sporta, te ekspert iz Republike Srbije. Obrađivač ističe da predmetni zakona ima značajan uticaj na javnost, da je objavljen na </w:t>
      </w:r>
      <w:proofErr w:type="spellStart"/>
      <w:r w:rsidRPr="00226DA9">
        <w:rPr>
          <w:rFonts w:ascii="Times New Roman" w:hAnsi="Times New Roman" w:cs="Times New Roman"/>
          <w:szCs w:val="24"/>
          <w:lang w:val="sr-Cyrl-BA"/>
        </w:rPr>
        <w:t>internet</w:t>
      </w:r>
      <w:proofErr w:type="spellEnd"/>
      <w:r w:rsidRPr="00226DA9">
        <w:rPr>
          <w:rFonts w:ascii="Times New Roman" w:hAnsi="Times New Roman" w:cs="Times New Roman"/>
          <w:szCs w:val="24"/>
          <w:lang w:val="sr-Cyrl-BA"/>
        </w:rPr>
        <w:t xml:space="preserve"> stranici Ministarstva zdravlja i socijalne zaštite, te da je u maju mjesecu 2025. godine održana stručna rasprava o Nacrtu zakona.</w:t>
      </w:r>
    </w:p>
    <w:p w14:paraId="363D473E" w14:textId="77777777" w:rsidR="00675F2C" w:rsidRPr="00226DA9" w:rsidRDefault="00675F2C" w:rsidP="00A85667">
      <w:pPr>
        <w:ind w:firstLine="720"/>
        <w:jc w:val="both"/>
        <w:rPr>
          <w:rFonts w:ascii="Times New Roman" w:hAnsi="Times New Roman" w:cs="Times New Roman"/>
          <w:bCs/>
          <w:szCs w:val="24"/>
          <w:lang w:val="sr-Cyrl-BA"/>
        </w:rPr>
      </w:pPr>
      <w:proofErr w:type="spellStart"/>
      <w:r w:rsidRPr="00226DA9">
        <w:rPr>
          <w:rFonts w:ascii="Times New Roman" w:hAnsi="Times New Roman" w:cs="Times New Roman"/>
          <w:szCs w:val="24"/>
          <w:lang w:val="en-GB"/>
        </w:rPr>
        <w:t>Kada</w:t>
      </w:r>
      <w:proofErr w:type="spellEnd"/>
      <w:r w:rsidRPr="00226DA9">
        <w:rPr>
          <w:rFonts w:ascii="Times New Roman" w:hAnsi="Times New Roman" w:cs="Times New Roman"/>
          <w:szCs w:val="24"/>
          <w:lang w:val="en-GB"/>
        </w:rPr>
        <w:t xml:space="preserve"> je u </w:t>
      </w:r>
      <w:proofErr w:type="spellStart"/>
      <w:r w:rsidRPr="00226DA9">
        <w:rPr>
          <w:rFonts w:ascii="Times New Roman" w:hAnsi="Times New Roman" w:cs="Times New Roman"/>
          <w:szCs w:val="24"/>
          <w:lang w:val="en-GB"/>
        </w:rPr>
        <w:t>pitanju</w:t>
      </w:r>
      <w:proofErr w:type="spellEnd"/>
      <w:r w:rsidRPr="00226DA9">
        <w:rPr>
          <w:rFonts w:ascii="Times New Roman" w:hAnsi="Times New Roman" w:cs="Times New Roman"/>
          <w:szCs w:val="24"/>
          <w:lang w:val="en-GB"/>
        </w:rPr>
        <w:t xml:space="preserve"> </w:t>
      </w:r>
      <w:r w:rsidRPr="00226DA9">
        <w:rPr>
          <w:rFonts w:ascii="Times New Roman" w:hAnsi="Times New Roman" w:cs="Times New Roman"/>
          <w:szCs w:val="24"/>
          <w:lang w:val="sr-Cyrl-BA"/>
        </w:rPr>
        <w:t>praćenje</w:t>
      </w:r>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sprovođenja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propisa</w:t>
      </w:r>
      <w:proofErr w:type="spellEnd"/>
      <w:r w:rsidRPr="00226DA9">
        <w:rPr>
          <w:rFonts w:ascii="Times New Roman" w:hAnsi="Times New Roman" w:cs="Times New Roman"/>
          <w:szCs w:val="24"/>
          <w:lang w:val="en-GB"/>
        </w:rPr>
        <w:t>,</w:t>
      </w:r>
      <w:r w:rsidRPr="00226DA9">
        <w:rPr>
          <w:rFonts w:ascii="Times New Roman" w:hAnsi="Times New Roman" w:cs="Times New Roman"/>
          <w:bCs/>
          <w:szCs w:val="24"/>
          <w:lang w:val="sr-Cyrl-BA"/>
        </w:rPr>
        <w:t xml:space="preserve"> obrađivač ističe da je za primjenu zakona odgovorno Ministarstvo zdravlja i socijalne zaštite i službe Vlade Republike Srpske nadležne za informacione tehnologije, kao i drugi organi nadležni za vođenje određenih elektronskih evidencija koje se povezuju sa Socijalnom kartom. Obrađivač navodi da će se efekti primjene zakona pratiti i vrednovati na osnovu različitih izvještaja, a prema sljedećim pokazateljima: kvalitetu povezanosti evidencija nadležnih organa sa Socijalnom kartom, vremenskom periodu potrebnom za odlučivanje nadležnog organa o određenom pravu, troškovima organa i troškovima stranaka u postupku odlučivanje o određenom pravu, broju korisnika određenih prava, utrošenim sredstvima za određena prava i određene kategorije korisnika prava,  broju novih prava i usluga socijalne zaštite, uvećanju iznosa postojećih prava, </w:t>
      </w:r>
      <w:proofErr w:type="spellStart"/>
      <w:r w:rsidRPr="00226DA9">
        <w:rPr>
          <w:rFonts w:ascii="Times New Roman" w:hAnsi="Times New Roman" w:cs="Times New Roman"/>
          <w:bCs/>
          <w:szCs w:val="24"/>
          <w:lang w:val="sr-Cyrl-BA"/>
        </w:rPr>
        <w:t>unaprjeđenju</w:t>
      </w:r>
      <w:proofErr w:type="spellEnd"/>
      <w:r w:rsidRPr="00226DA9">
        <w:rPr>
          <w:rFonts w:ascii="Times New Roman" w:hAnsi="Times New Roman" w:cs="Times New Roman"/>
          <w:bCs/>
          <w:szCs w:val="24"/>
          <w:lang w:val="sr-Cyrl-BA"/>
        </w:rPr>
        <w:t xml:space="preserve"> sadržaja i kvaliteta postojećih usluga socijalne zaštite, broju identifikovanih novih korisnika prava i usluga socijalne zaštite, te sadržaju i kvalitetu socijalnih politika.  </w:t>
      </w:r>
    </w:p>
    <w:p w14:paraId="67E2E58B" w14:textId="77777777" w:rsidR="00675F2C" w:rsidRPr="00226DA9" w:rsidRDefault="00675F2C" w:rsidP="00A85667">
      <w:pPr>
        <w:ind w:firstLine="720"/>
        <w:jc w:val="both"/>
        <w:rPr>
          <w:rFonts w:ascii="Times New Roman" w:hAnsi="Times New Roman" w:cs="Times New Roman"/>
          <w:szCs w:val="24"/>
          <w:lang w:val="en-GB"/>
        </w:rPr>
      </w:pPr>
      <w:proofErr w:type="spellStart"/>
      <w:r w:rsidRPr="00226DA9">
        <w:rPr>
          <w:rFonts w:ascii="Times New Roman" w:hAnsi="Times New Roman" w:cs="Times New Roman"/>
          <w:szCs w:val="24"/>
          <w:lang w:val="en-GB"/>
        </w:rPr>
        <w:t>Ministarstvo</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privrede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preduzetništva</w:t>
      </w:r>
      <w:proofErr w:type="spellEnd"/>
      <w:r w:rsidRPr="00226DA9">
        <w:rPr>
          <w:rFonts w:ascii="Times New Roman" w:hAnsi="Times New Roman" w:cs="Times New Roman"/>
          <w:szCs w:val="24"/>
          <w:lang w:val="sr-Cyrl-BA"/>
        </w:rPr>
        <w:t xml:space="preserve"> prilikom kontrole sprovođenja procjene uticaja propisa na</w:t>
      </w:r>
      <w:r w:rsidRPr="00226DA9">
        <w:rPr>
          <w:rFonts w:ascii="Times New Roman" w:hAnsi="Times New Roman" w:cs="Times New Roman"/>
          <w:szCs w:val="24"/>
        </w:rPr>
        <w:t xml:space="preserve"> </w:t>
      </w:r>
      <w:r w:rsidRPr="00226DA9">
        <w:rPr>
          <w:rFonts w:ascii="Times New Roman" w:hAnsi="Times New Roman" w:cs="Times New Roman"/>
          <w:szCs w:val="24"/>
          <w:lang w:val="sr-Cyrl-BA"/>
        </w:rPr>
        <w:t xml:space="preserve">Prijedlog zakona o socijalnoj karti sugerisalo je obrađivaču da izvrši odgovarajuće </w:t>
      </w:r>
      <w:r w:rsidRPr="00226DA9">
        <w:rPr>
          <w:rFonts w:ascii="Times New Roman" w:hAnsi="Times New Roman" w:cs="Times New Roman"/>
          <w:szCs w:val="24"/>
          <w:lang w:val="sr-Cyrl-BA"/>
        </w:rPr>
        <w:lastRenderedPageBreak/>
        <w:t xml:space="preserve">izmjene i dopune Obrasca 1. procjene uticaja zakona, posebno u dijelu koji se odnosi na sprovođenje zakona i vrednovanje efekata, a kako bi se ispoštovala opšteprihvaćena metodologija i svi koraci procjene uticaja propisa. Imajući u vidu da su date sugestije uvažene, Ministarstvo privrede i preduzetništva  </w:t>
      </w:r>
      <w:proofErr w:type="spellStart"/>
      <w:r w:rsidRPr="00226DA9">
        <w:rPr>
          <w:rFonts w:ascii="Times New Roman" w:hAnsi="Times New Roman" w:cs="Times New Roman"/>
          <w:szCs w:val="24"/>
          <w:lang w:val="en-GB"/>
        </w:rPr>
        <w:t>utvrdilo</w:t>
      </w:r>
      <w:proofErr w:type="spellEnd"/>
      <w:r w:rsidRPr="00226DA9">
        <w:rPr>
          <w:rFonts w:ascii="Times New Roman" w:hAnsi="Times New Roman" w:cs="Times New Roman"/>
          <w:szCs w:val="24"/>
          <w:lang w:val="en-GB"/>
        </w:rPr>
        <w:t xml:space="preserve"> je da je </w:t>
      </w:r>
      <w:proofErr w:type="spellStart"/>
      <w:r w:rsidRPr="00226DA9">
        <w:rPr>
          <w:rFonts w:ascii="Times New Roman" w:hAnsi="Times New Roman" w:cs="Times New Roman"/>
          <w:szCs w:val="24"/>
          <w:lang w:val="en-GB"/>
        </w:rPr>
        <w:t>obrađivač</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prilikom</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sprovođenja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procjene</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propisa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postupio</w:t>
      </w:r>
      <w:proofErr w:type="spellEnd"/>
      <w:r w:rsidRPr="00226DA9">
        <w:rPr>
          <w:rFonts w:ascii="Times New Roman" w:hAnsi="Times New Roman" w:cs="Times New Roman"/>
          <w:szCs w:val="24"/>
          <w:lang w:val="en-GB"/>
        </w:rPr>
        <w:t xml:space="preserve"> u </w:t>
      </w:r>
      <w:proofErr w:type="spellStart"/>
      <w:r w:rsidRPr="00226DA9">
        <w:rPr>
          <w:rFonts w:ascii="Times New Roman" w:hAnsi="Times New Roman" w:cs="Times New Roman"/>
          <w:szCs w:val="24"/>
          <w:lang w:val="en-GB"/>
        </w:rPr>
        <w:t>skladu</w:t>
      </w:r>
      <w:proofErr w:type="spellEnd"/>
      <w:r w:rsidRPr="00226DA9">
        <w:rPr>
          <w:rFonts w:ascii="Times New Roman" w:hAnsi="Times New Roman" w:cs="Times New Roman"/>
          <w:szCs w:val="24"/>
          <w:lang w:val="en-GB"/>
        </w:rPr>
        <w:t xml:space="preserve"> s</w:t>
      </w:r>
      <w:r w:rsidRPr="00226DA9">
        <w:rPr>
          <w:rFonts w:ascii="Times New Roman" w:hAnsi="Times New Roman" w:cs="Times New Roman"/>
          <w:szCs w:val="24"/>
          <w:lang w:val="sr-Cyrl-BA"/>
        </w:rPr>
        <w:t>a</w:t>
      </w:r>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Odlukom</w:t>
      </w:r>
      <w:proofErr w:type="spellEnd"/>
      <w:r w:rsidRPr="00226DA9">
        <w:rPr>
          <w:rFonts w:ascii="Times New Roman" w:hAnsi="Times New Roman" w:cs="Times New Roman"/>
          <w:szCs w:val="24"/>
          <w:lang w:val="en-GB"/>
        </w:rPr>
        <w:t xml:space="preserve"> o </w:t>
      </w:r>
      <w:proofErr w:type="spellStart"/>
      <w:r w:rsidRPr="00226DA9">
        <w:rPr>
          <w:rFonts w:ascii="Times New Roman" w:hAnsi="Times New Roman" w:cs="Times New Roman"/>
          <w:szCs w:val="24"/>
          <w:lang w:val="en-GB"/>
        </w:rPr>
        <w:t>procjeni</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uticaja</w:t>
      </w:r>
      <w:proofErr w:type="spellEnd"/>
      <w:r w:rsidRPr="00226DA9">
        <w:rPr>
          <w:rFonts w:ascii="Times New Roman" w:hAnsi="Times New Roman" w:cs="Times New Roman"/>
          <w:szCs w:val="24"/>
          <w:lang w:val="en-GB"/>
        </w:rPr>
        <w:t xml:space="preserve"> </w:t>
      </w:r>
      <w:proofErr w:type="spellStart"/>
      <w:r w:rsidRPr="00226DA9">
        <w:rPr>
          <w:rFonts w:ascii="Times New Roman" w:hAnsi="Times New Roman" w:cs="Times New Roman"/>
          <w:szCs w:val="24"/>
          <w:lang w:val="en-GB"/>
        </w:rPr>
        <w:t>propisa</w:t>
      </w:r>
      <w:proofErr w:type="spellEnd"/>
      <w:r w:rsidRPr="00226DA9">
        <w:rPr>
          <w:rFonts w:ascii="Times New Roman" w:hAnsi="Times New Roman" w:cs="Times New Roman"/>
          <w:szCs w:val="24"/>
          <w:lang w:val="en-GB"/>
        </w:rPr>
        <w:t xml:space="preserve">. </w:t>
      </w:r>
    </w:p>
    <w:p w14:paraId="068D0567" w14:textId="77777777" w:rsidR="00675F2C" w:rsidRPr="00226DA9" w:rsidRDefault="00675F2C" w:rsidP="00A85667">
      <w:pPr>
        <w:jc w:val="both"/>
        <w:rPr>
          <w:rFonts w:ascii="Times New Roman" w:eastAsia="Times New Roman" w:hAnsi="Times New Roman" w:cs="Times New Roman"/>
          <w:noProof/>
          <w:szCs w:val="24"/>
          <w:lang w:val="sr-Cyrl-BA"/>
        </w:rPr>
      </w:pPr>
    </w:p>
    <w:p w14:paraId="6B14F637" w14:textId="73E91C53" w:rsidR="00675F2C" w:rsidRPr="00226DA9" w:rsidRDefault="00675F2C" w:rsidP="00A85667">
      <w:pPr>
        <w:widowControl w:val="0"/>
        <w:autoSpaceDE w:val="0"/>
        <w:autoSpaceDN w:val="0"/>
        <w:adjustRightInd w:val="0"/>
        <w:ind w:left="567" w:hanging="567"/>
        <w:jc w:val="both"/>
        <w:rPr>
          <w:rFonts w:ascii="Times New Roman" w:eastAsia="Times New Roman" w:hAnsi="Times New Roman" w:cs="Times New Roman"/>
          <w:b/>
          <w:noProof/>
          <w:szCs w:val="24"/>
          <w:lang w:val="sr-Cyrl-BA"/>
        </w:rPr>
      </w:pPr>
      <w:r w:rsidRPr="00226DA9">
        <w:rPr>
          <w:rFonts w:ascii="Times New Roman" w:eastAsia="Times New Roman" w:hAnsi="Times New Roman" w:cs="Times New Roman"/>
          <w:b/>
          <w:noProof/>
          <w:szCs w:val="24"/>
          <w:lang w:val="sr-Cyrl-BA"/>
        </w:rPr>
        <w:t xml:space="preserve">IX </w:t>
      </w:r>
      <w:r w:rsidRPr="00226DA9">
        <w:rPr>
          <w:rFonts w:ascii="Times New Roman" w:eastAsia="Times New Roman" w:hAnsi="Times New Roman" w:cs="Times New Roman"/>
          <w:b/>
          <w:noProof/>
          <w:szCs w:val="24"/>
          <w:lang w:val="sr-Cyrl-BA"/>
        </w:rPr>
        <w:tab/>
        <w:t xml:space="preserve">FINANSIJSKA SREDSTVA I EKONOMSKA OPRAVDANOST </w:t>
      </w:r>
    </w:p>
    <w:p w14:paraId="1E3685DB" w14:textId="37EAB4FB" w:rsidR="00675F2C" w:rsidRPr="00226DA9" w:rsidRDefault="00675F2C" w:rsidP="00A85667">
      <w:pPr>
        <w:widowControl w:val="0"/>
        <w:autoSpaceDE w:val="0"/>
        <w:autoSpaceDN w:val="0"/>
        <w:adjustRightInd w:val="0"/>
        <w:ind w:left="567" w:hanging="567"/>
        <w:jc w:val="both"/>
        <w:rPr>
          <w:rFonts w:ascii="Times New Roman" w:eastAsia="Times New Roman" w:hAnsi="Times New Roman" w:cs="Times New Roman"/>
          <w:b/>
          <w:noProof/>
          <w:szCs w:val="24"/>
          <w:lang w:val="sr-Cyrl-BA"/>
        </w:rPr>
      </w:pPr>
      <w:r w:rsidRPr="00226DA9">
        <w:rPr>
          <w:rFonts w:ascii="Times New Roman" w:eastAsia="Times New Roman" w:hAnsi="Times New Roman" w:cs="Times New Roman"/>
          <w:b/>
          <w:noProof/>
          <w:szCs w:val="24"/>
          <w:lang w:val="sr-Cyrl-BA"/>
        </w:rPr>
        <w:tab/>
        <w:t>DONOŠENJA ZAKONA</w:t>
      </w:r>
    </w:p>
    <w:p w14:paraId="2CB9EF5D" w14:textId="77777777" w:rsidR="00675F2C" w:rsidRPr="00226DA9" w:rsidRDefault="00675F2C" w:rsidP="00A85667">
      <w:pPr>
        <w:ind w:firstLine="709"/>
        <w:jc w:val="both"/>
        <w:rPr>
          <w:rFonts w:ascii="Times New Roman" w:hAnsi="Times New Roman" w:cs="Times New Roman"/>
          <w:szCs w:val="24"/>
          <w:lang w:val="sr-Cyrl-BA"/>
        </w:rPr>
      </w:pPr>
    </w:p>
    <w:p w14:paraId="74207D3A" w14:textId="77777777" w:rsidR="00675F2C" w:rsidRPr="00226DA9" w:rsidRDefault="00675F2C" w:rsidP="00A85667">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Za sprovođenje ovog zakona, odnosno za uspostavljanje jedinstvene baze podataka Socijalna karta potrebno je obezbijediti sredstva u budžetu Republike Srpske. Takođe, neophodno je obezbijediti sredstva u budžetima jedinica lokalne samouprave i drugih organa nadležnih za vođenje evidencija koje se povezuju sa Socijalnom kartom radi unapređenja tehničkih kapaciteta.</w:t>
      </w:r>
    </w:p>
    <w:p w14:paraId="48199B37" w14:textId="77777777" w:rsidR="00675F2C" w:rsidRDefault="00675F2C" w:rsidP="00675F2C">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Imajući u vidu kompleksnost aktivnosti potrebnih za uspostavljanje Socijalne karte koje slijede nakon donošenja predmetnog zakona kao pravnog osnova za realizaciju tih aktivnosti u ovom trenutku nije moguće izvršiti adekvatnu procjenu iznosa sredstava potrebnih za sprovođenje Zakona. </w:t>
      </w:r>
    </w:p>
    <w:p w14:paraId="15325664" w14:textId="3DD5A4A1" w:rsidR="00675F2C" w:rsidRPr="00675F2C" w:rsidRDefault="00675F2C" w:rsidP="00675F2C">
      <w:pPr>
        <w:ind w:firstLine="709"/>
        <w:jc w:val="both"/>
        <w:rPr>
          <w:rFonts w:ascii="Times New Roman" w:hAnsi="Times New Roman" w:cs="Times New Roman"/>
          <w:szCs w:val="24"/>
          <w:lang w:val="sr-Cyrl-BA"/>
        </w:rPr>
      </w:pPr>
      <w:r w:rsidRPr="00226DA9">
        <w:rPr>
          <w:rFonts w:ascii="Times New Roman" w:hAnsi="Times New Roman" w:cs="Times New Roman"/>
          <w:szCs w:val="24"/>
          <w:lang w:val="sr-Cyrl-BA"/>
        </w:rPr>
        <w:t xml:space="preserve">Okvirna procjena je da će za uspostavljanje Socijalne karte biti neophodno obezbijediti oko 6.000.000 KM. Okvirna procjena se bazira na iskustvu iz okruženja. Generalno, osnov za izradu zakona i Socijalne karte je dobro stanje elektronskih evidencija i registara u </w:t>
      </w:r>
      <w:proofErr w:type="spellStart"/>
      <w:r w:rsidRPr="00226DA9">
        <w:rPr>
          <w:rFonts w:ascii="Times New Roman" w:hAnsi="Times New Roman" w:cs="Times New Roman"/>
          <w:szCs w:val="24"/>
          <w:lang w:val="sr-Cyrl-BA"/>
        </w:rPr>
        <w:t>eUpravi</w:t>
      </w:r>
      <w:proofErr w:type="spellEnd"/>
      <w:r w:rsidRPr="00226DA9">
        <w:rPr>
          <w:rFonts w:ascii="Times New Roman" w:hAnsi="Times New Roman" w:cs="Times New Roman"/>
          <w:szCs w:val="24"/>
          <w:lang w:val="sr-Cyrl-BA"/>
        </w:rPr>
        <w:t xml:space="preserve">, njihovo poznavanje, postojanje pravne regulative koja obezbjeđuje realizaciju i </w:t>
      </w:r>
      <w:proofErr w:type="spellStart"/>
      <w:r w:rsidRPr="00226DA9">
        <w:rPr>
          <w:rFonts w:ascii="Times New Roman" w:hAnsi="Times New Roman" w:cs="Times New Roman"/>
          <w:szCs w:val="24"/>
          <w:lang w:val="sr-Cyrl-BA"/>
        </w:rPr>
        <w:t>sinergiju</w:t>
      </w:r>
      <w:proofErr w:type="spellEnd"/>
      <w:r w:rsidRPr="00226DA9">
        <w:rPr>
          <w:rFonts w:ascii="Times New Roman" w:hAnsi="Times New Roman" w:cs="Times New Roman"/>
          <w:szCs w:val="24"/>
          <w:lang w:val="sr-Cyrl-BA"/>
        </w:rPr>
        <w:t xml:space="preserve"> svih učesnika tog procesa.</w:t>
      </w:r>
    </w:p>
    <w:p w14:paraId="2447CE28" w14:textId="77777777" w:rsidR="008438EC" w:rsidRPr="00226DA9" w:rsidRDefault="008438EC" w:rsidP="00226DA9">
      <w:pPr>
        <w:ind w:firstLine="709"/>
        <w:jc w:val="both"/>
        <w:rPr>
          <w:rFonts w:ascii="Times New Roman" w:hAnsi="Times New Roman" w:cs="Times New Roman"/>
          <w:szCs w:val="24"/>
          <w:lang w:val="sr-Cyrl-BA"/>
        </w:rPr>
      </w:pPr>
    </w:p>
    <w:sectPr w:rsidR="008438EC" w:rsidRPr="00226DA9" w:rsidSect="00A162A6">
      <w:pgSz w:w="11907" w:h="16840" w:code="9"/>
      <w:pgMar w:top="1304" w:right="1418" w:bottom="1134" w:left="141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4B081E" w16cex:dateUtc="2025-02-14T12:24:00Z"/>
  <w16cex:commentExtensible w16cex:durableId="47FD6776" w16cex:dateUtc="2025-02-14T13:01:00Z"/>
  <w16cex:commentExtensible w16cex:durableId="7CC28296" w16cex:dateUtc="2025-02-14T12:32:00Z"/>
  <w16cex:commentExtensible w16cex:durableId="0CF33107" w16cex:dateUtc="2025-02-14T13:12:00Z"/>
  <w16cex:commentExtensible w16cex:durableId="5BD55B3A" w16cex:dateUtc="2025-02-14T13:12:00Z"/>
  <w16cex:commentExtensible w16cex:durableId="35DF60DA" w16cex:dateUtc="2025-02-14T12:38:00Z"/>
  <w16cex:commentExtensible w16cex:durableId="21808D83" w16cex:dateUtc="2025-02-14T12:38:00Z"/>
  <w16cex:commentExtensible w16cex:durableId="79349A3D" w16cex:dateUtc="2025-02-14T13:21:00Z"/>
  <w16cex:commentExtensible w16cex:durableId="3A01360F" w16cex:dateUtc="2025-02-14T13:09:00Z"/>
  <w16cex:commentExtensible w16cex:durableId="47555DD2" w16cex:dateUtc="2025-02-14T12:43:00Z"/>
  <w16cex:commentExtensible w16cex:durableId="21C59B9C" w16cex:dateUtc="2025-02-14T12:44:00Z"/>
  <w16cex:commentExtensible w16cex:durableId="1F740B4B" w16cex:dateUtc="2025-02-14T12:46:00Z"/>
  <w16cex:commentExtensible w16cex:durableId="445FDF62" w16cex:dateUtc="2025-02-14T13:50:00Z"/>
  <w16cex:commentExtensible w16cex:durableId="5B0E1CE4" w16cex:dateUtc="2025-02-14T13:44:00Z"/>
  <w16cex:commentExtensible w16cex:durableId="7CA8441B" w16cex:dateUtc="2025-02-14T13:45:00Z"/>
  <w16cex:commentExtensible w16cex:durableId="73A96F4E" w16cex:dateUtc="2025-02-14T13:46: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49D19" w14:textId="77777777" w:rsidR="00BF7099" w:rsidRDefault="00BF7099" w:rsidP="00081BBC">
      <w:r>
        <w:separator/>
      </w:r>
    </w:p>
  </w:endnote>
  <w:endnote w:type="continuationSeparator" w:id="0">
    <w:p w14:paraId="23087788" w14:textId="77777777" w:rsidR="00BF7099" w:rsidRDefault="00BF7099" w:rsidP="0008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A50CC" w14:textId="77777777" w:rsidR="00BF7099" w:rsidRDefault="00BF7099" w:rsidP="00081BBC">
      <w:r>
        <w:separator/>
      </w:r>
    </w:p>
  </w:footnote>
  <w:footnote w:type="continuationSeparator" w:id="0">
    <w:p w14:paraId="66FB57CF" w14:textId="77777777" w:rsidR="00BF7099" w:rsidRDefault="00BF7099" w:rsidP="00081BBC">
      <w:r>
        <w:continuationSeparator/>
      </w:r>
    </w:p>
  </w:footnote>
  <w:footnote w:id="1">
    <w:p w14:paraId="4728E5A3" w14:textId="77777777" w:rsidR="00675F2C" w:rsidRPr="005E7EE9" w:rsidRDefault="00675F2C" w:rsidP="00A85667">
      <w:pPr>
        <w:pStyle w:val="FootnoteText"/>
        <w:jc w:val="both"/>
      </w:pPr>
      <w:r w:rsidRPr="005E7EE9">
        <w:rPr>
          <w:rStyle w:val="FootnoteReference"/>
        </w:rPr>
        <w:footnoteRef/>
      </w:r>
      <w:r w:rsidRPr="005E7EE9">
        <w:t xml:space="preserve"> </w:t>
      </w:r>
      <w:proofErr w:type="spellStart"/>
      <w:r w:rsidRPr="005E7EE9">
        <w:rPr>
          <w:i/>
        </w:rPr>
        <w:t>Regulation</w:t>
      </w:r>
      <w:proofErr w:type="spellEnd"/>
      <w:r w:rsidRPr="005E7EE9">
        <w:rPr>
          <w:i/>
        </w:rPr>
        <w:t xml:space="preserve"> (EU)2016/679 </w:t>
      </w:r>
      <w:proofErr w:type="spellStart"/>
      <w:r w:rsidRPr="005E7EE9">
        <w:rPr>
          <w:i/>
        </w:rPr>
        <w:t>of</w:t>
      </w:r>
      <w:proofErr w:type="spellEnd"/>
      <w:r w:rsidRPr="005E7EE9">
        <w:rPr>
          <w:i/>
        </w:rPr>
        <w:t xml:space="preserve"> the </w:t>
      </w:r>
      <w:proofErr w:type="spellStart"/>
      <w:r w:rsidRPr="005E7EE9">
        <w:rPr>
          <w:i/>
        </w:rPr>
        <w:t>European</w:t>
      </w:r>
      <w:proofErr w:type="spellEnd"/>
      <w:r w:rsidRPr="005E7EE9">
        <w:rPr>
          <w:i/>
        </w:rPr>
        <w:t xml:space="preserve"> </w:t>
      </w:r>
      <w:proofErr w:type="spellStart"/>
      <w:r w:rsidRPr="005E7EE9">
        <w:rPr>
          <w:i/>
        </w:rPr>
        <w:t>Parliament</w:t>
      </w:r>
      <w:proofErr w:type="spellEnd"/>
      <w:r w:rsidRPr="005E7EE9">
        <w:rPr>
          <w:i/>
        </w:rPr>
        <w:t xml:space="preserve"> </w:t>
      </w:r>
      <w:proofErr w:type="spellStart"/>
      <w:r w:rsidRPr="005E7EE9">
        <w:rPr>
          <w:i/>
        </w:rPr>
        <w:t>and</w:t>
      </w:r>
      <w:proofErr w:type="spellEnd"/>
      <w:r w:rsidRPr="005E7EE9">
        <w:rPr>
          <w:i/>
        </w:rPr>
        <w:t xml:space="preserve"> </w:t>
      </w:r>
      <w:proofErr w:type="spellStart"/>
      <w:r w:rsidRPr="005E7EE9">
        <w:rPr>
          <w:i/>
        </w:rPr>
        <w:t>of</w:t>
      </w:r>
      <w:proofErr w:type="spellEnd"/>
      <w:r w:rsidRPr="005E7EE9">
        <w:rPr>
          <w:i/>
        </w:rPr>
        <w:t xml:space="preserve"> the </w:t>
      </w:r>
      <w:proofErr w:type="spellStart"/>
      <w:r w:rsidRPr="005E7EE9">
        <w:rPr>
          <w:i/>
        </w:rPr>
        <w:t>Council</w:t>
      </w:r>
      <w:proofErr w:type="spellEnd"/>
      <w:r w:rsidRPr="005E7EE9">
        <w:rPr>
          <w:i/>
        </w:rPr>
        <w:t xml:space="preserve"> </w:t>
      </w:r>
      <w:proofErr w:type="spellStart"/>
      <w:r w:rsidRPr="005E7EE9">
        <w:rPr>
          <w:i/>
        </w:rPr>
        <w:t>of</w:t>
      </w:r>
      <w:proofErr w:type="spellEnd"/>
      <w:r w:rsidRPr="005E7EE9">
        <w:rPr>
          <w:i/>
        </w:rPr>
        <w:t xml:space="preserve"> 27 April 2016 on the </w:t>
      </w:r>
      <w:proofErr w:type="spellStart"/>
      <w:r w:rsidRPr="005E7EE9">
        <w:rPr>
          <w:i/>
        </w:rPr>
        <w:t>protection</w:t>
      </w:r>
      <w:proofErr w:type="spellEnd"/>
      <w:r w:rsidRPr="005E7EE9">
        <w:rPr>
          <w:i/>
        </w:rPr>
        <w:t xml:space="preserve"> </w:t>
      </w:r>
      <w:proofErr w:type="spellStart"/>
      <w:r w:rsidRPr="005E7EE9">
        <w:rPr>
          <w:i/>
        </w:rPr>
        <w:t>of</w:t>
      </w:r>
      <w:proofErr w:type="spellEnd"/>
      <w:r w:rsidRPr="005E7EE9">
        <w:rPr>
          <w:i/>
        </w:rPr>
        <w:t xml:space="preserve"> </w:t>
      </w:r>
      <w:proofErr w:type="spellStart"/>
      <w:r w:rsidRPr="005E7EE9">
        <w:rPr>
          <w:i/>
        </w:rPr>
        <w:t>individuals</w:t>
      </w:r>
      <w:proofErr w:type="spellEnd"/>
      <w:r w:rsidRPr="005E7EE9">
        <w:rPr>
          <w:i/>
        </w:rPr>
        <w:t xml:space="preserve"> </w:t>
      </w:r>
      <w:proofErr w:type="spellStart"/>
      <w:r w:rsidRPr="005E7EE9">
        <w:rPr>
          <w:i/>
        </w:rPr>
        <w:t>with</w:t>
      </w:r>
      <w:proofErr w:type="spellEnd"/>
      <w:r w:rsidRPr="005E7EE9">
        <w:rPr>
          <w:i/>
        </w:rPr>
        <w:t xml:space="preserve"> </w:t>
      </w:r>
      <w:proofErr w:type="spellStart"/>
      <w:r w:rsidRPr="005E7EE9">
        <w:rPr>
          <w:i/>
        </w:rPr>
        <w:t>regard</w:t>
      </w:r>
      <w:proofErr w:type="spellEnd"/>
      <w:r w:rsidRPr="005E7EE9">
        <w:rPr>
          <w:i/>
        </w:rPr>
        <w:t xml:space="preserve"> to the </w:t>
      </w:r>
      <w:proofErr w:type="spellStart"/>
      <w:r w:rsidRPr="005E7EE9">
        <w:rPr>
          <w:i/>
        </w:rPr>
        <w:t>processing</w:t>
      </w:r>
      <w:proofErr w:type="spellEnd"/>
      <w:r w:rsidRPr="005E7EE9">
        <w:rPr>
          <w:i/>
        </w:rPr>
        <w:t xml:space="preserve"> </w:t>
      </w:r>
      <w:proofErr w:type="spellStart"/>
      <w:r w:rsidRPr="005E7EE9">
        <w:rPr>
          <w:i/>
        </w:rPr>
        <w:t>of</w:t>
      </w:r>
      <w:proofErr w:type="spellEnd"/>
      <w:r w:rsidRPr="005E7EE9">
        <w:rPr>
          <w:i/>
        </w:rPr>
        <w:t xml:space="preserve"> personal data </w:t>
      </w:r>
      <w:proofErr w:type="spellStart"/>
      <w:r w:rsidRPr="005E7EE9">
        <w:rPr>
          <w:i/>
        </w:rPr>
        <w:t>and</w:t>
      </w:r>
      <w:proofErr w:type="spellEnd"/>
      <w:r w:rsidRPr="005E7EE9">
        <w:rPr>
          <w:i/>
        </w:rPr>
        <w:t xml:space="preserve"> on the </w:t>
      </w:r>
      <w:proofErr w:type="spellStart"/>
      <w:r w:rsidRPr="005E7EE9">
        <w:rPr>
          <w:i/>
        </w:rPr>
        <w:t>free</w:t>
      </w:r>
      <w:proofErr w:type="spellEnd"/>
      <w:r w:rsidRPr="005E7EE9">
        <w:rPr>
          <w:i/>
        </w:rPr>
        <w:t xml:space="preserve"> </w:t>
      </w:r>
      <w:proofErr w:type="spellStart"/>
      <w:r w:rsidRPr="005E7EE9">
        <w:rPr>
          <w:i/>
        </w:rPr>
        <w:t>movement</w:t>
      </w:r>
      <w:proofErr w:type="spellEnd"/>
      <w:r w:rsidRPr="005E7EE9">
        <w:rPr>
          <w:i/>
        </w:rPr>
        <w:t xml:space="preserve"> </w:t>
      </w:r>
      <w:proofErr w:type="spellStart"/>
      <w:r w:rsidRPr="005E7EE9">
        <w:rPr>
          <w:i/>
        </w:rPr>
        <w:t>of</w:t>
      </w:r>
      <w:proofErr w:type="spellEnd"/>
      <w:r w:rsidRPr="005E7EE9">
        <w:rPr>
          <w:i/>
        </w:rPr>
        <w:t xml:space="preserve"> </w:t>
      </w:r>
      <w:proofErr w:type="spellStart"/>
      <w:r w:rsidRPr="005E7EE9">
        <w:rPr>
          <w:i/>
        </w:rPr>
        <w:t>such</w:t>
      </w:r>
      <w:proofErr w:type="spellEnd"/>
      <w:r w:rsidRPr="005E7EE9">
        <w:rPr>
          <w:i/>
        </w:rPr>
        <w:t xml:space="preserve"> data </w:t>
      </w:r>
      <w:proofErr w:type="spellStart"/>
      <w:r w:rsidRPr="005E7EE9">
        <w:rPr>
          <w:i/>
        </w:rPr>
        <w:t>and</w:t>
      </w:r>
      <w:proofErr w:type="spellEnd"/>
      <w:r w:rsidRPr="005E7EE9">
        <w:rPr>
          <w:i/>
        </w:rPr>
        <w:t xml:space="preserve"> the </w:t>
      </w:r>
      <w:proofErr w:type="spellStart"/>
      <w:r w:rsidRPr="005E7EE9">
        <w:rPr>
          <w:i/>
        </w:rPr>
        <w:t>lifting</w:t>
      </w:r>
      <w:proofErr w:type="spellEnd"/>
      <w:r w:rsidRPr="005E7EE9">
        <w:rPr>
          <w:i/>
        </w:rPr>
        <w:t xml:space="preserve"> </w:t>
      </w:r>
      <w:proofErr w:type="spellStart"/>
      <w:r w:rsidRPr="005E7EE9">
        <w:rPr>
          <w:i/>
        </w:rPr>
        <w:t>of</w:t>
      </w:r>
      <w:proofErr w:type="spellEnd"/>
      <w:r w:rsidRPr="005E7EE9">
        <w:rPr>
          <w:i/>
        </w:rPr>
        <w:t xml:space="preserve"> the </w:t>
      </w:r>
      <w:proofErr w:type="spellStart"/>
      <w:r w:rsidRPr="005E7EE9">
        <w:rPr>
          <w:i/>
        </w:rPr>
        <w:t>Directive</w:t>
      </w:r>
      <w:proofErr w:type="spellEnd"/>
      <w:r w:rsidRPr="005E7EE9">
        <w:rPr>
          <w:i/>
        </w:rPr>
        <w:t xml:space="preserve"> 95/46/EC (general </w:t>
      </w:r>
      <w:proofErr w:type="spellStart"/>
      <w:r w:rsidRPr="005E7EE9">
        <w:rPr>
          <w:i/>
        </w:rPr>
        <w:t>regulation</w:t>
      </w:r>
      <w:proofErr w:type="spellEnd"/>
      <w:r w:rsidRPr="005E7EE9">
        <w:rPr>
          <w:i/>
        </w:rPr>
        <w:t xml:space="preserve"> on data </w:t>
      </w:r>
      <w:proofErr w:type="spellStart"/>
      <w:r w:rsidRPr="005E7EE9">
        <w:rPr>
          <w:i/>
        </w:rPr>
        <w:t>protection</w:t>
      </w:r>
      <w:proofErr w:type="spellEnd"/>
    </w:p>
  </w:footnote>
  <w:footnote w:id="2">
    <w:p w14:paraId="06FE779C" w14:textId="77777777" w:rsidR="00675F2C" w:rsidRPr="005E7EE9" w:rsidRDefault="00675F2C" w:rsidP="00A85667">
      <w:pPr>
        <w:pStyle w:val="FootnoteText"/>
        <w:jc w:val="both"/>
        <w:rPr>
          <w:i/>
        </w:rPr>
      </w:pPr>
      <w:r w:rsidRPr="005E7EE9">
        <w:rPr>
          <w:rStyle w:val="FootnoteReference"/>
        </w:rPr>
        <w:footnoteRef/>
      </w:r>
      <w:r w:rsidRPr="005E7EE9">
        <w:t xml:space="preserve"> </w:t>
      </w:r>
      <w:proofErr w:type="spellStart"/>
      <w:r w:rsidRPr="005E7EE9">
        <w:rPr>
          <w:i/>
        </w:rPr>
        <w:t>Council</w:t>
      </w:r>
      <w:proofErr w:type="spellEnd"/>
      <w:r w:rsidRPr="005E7EE9">
        <w:rPr>
          <w:i/>
        </w:rPr>
        <w:t xml:space="preserve"> </w:t>
      </w:r>
      <w:proofErr w:type="spellStart"/>
      <w:r w:rsidRPr="005E7EE9">
        <w:rPr>
          <w:i/>
        </w:rPr>
        <w:t>Recommendation</w:t>
      </w:r>
      <w:proofErr w:type="spellEnd"/>
      <w:r w:rsidRPr="005E7EE9">
        <w:rPr>
          <w:i/>
        </w:rPr>
        <w:t xml:space="preserve"> on </w:t>
      </w:r>
      <w:proofErr w:type="spellStart"/>
      <w:r w:rsidRPr="005E7EE9">
        <w:rPr>
          <w:i/>
        </w:rPr>
        <w:t>common</w:t>
      </w:r>
      <w:proofErr w:type="spellEnd"/>
      <w:r w:rsidRPr="005E7EE9">
        <w:rPr>
          <w:i/>
        </w:rPr>
        <w:t xml:space="preserve"> </w:t>
      </w:r>
      <w:proofErr w:type="spellStart"/>
      <w:r w:rsidRPr="005E7EE9">
        <w:rPr>
          <w:i/>
        </w:rPr>
        <w:t>criteria</w:t>
      </w:r>
      <w:proofErr w:type="spellEnd"/>
      <w:r w:rsidRPr="005E7EE9">
        <w:rPr>
          <w:i/>
        </w:rPr>
        <w:t xml:space="preserve"> </w:t>
      </w:r>
      <w:proofErr w:type="spellStart"/>
      <w:r w:rsidRPr="005E7EE9">
        <w:rPr>
          <w:i/>
        </w:rPr>
        <w:t>concerning</w:t>
      </w:r>
      <w:proofErr w:type="spellEnd"/>
      <w:r w:rsidRPr="005E7EE9">
        <w:rPr>
          <w:i/>
        </w:rPr>
        <w:t xml:space="preserve"> </w:t>
      </w:r>
      <w:proofErr w:type="spellStart"/>
      <w:r w:rsidRPr="005E7EE9">
        <w:rPr>
          <w:i/>
        </w:rPr>
        <w:t>sufficient</w:t>
      </w:r>
      <w:proofErr w:type="spellEnd"/>
      <w:r w:rsidRPr="005E7EE9">
        <w:rPr>
          <w:i/>
        </w:rPr>
        <w:t xml:space="preserve"> </w:t>
      </w:r>
      <w:proofErr w:type="spellStart"/>
      <w:r w:rsidRPr="005E7EE9">
        <w:rPr>
          <w:i/>
        </w:rPr>
        <w:t>resources</w:t>
      </w:r>
      <w:proofErr w:type="spellEnd"/>
      <w:r w:rsidRPr="005E7EE9">
        <w:rPr>
          <w:i/>
        </w:rPr>
        <w:t xml:space="preserve"> </w:t>
      </w:r>
      <w:proofErr w:type="spellStart"/>
      <w:r w:rsidRPr="005E7EE9">
        <w:rPr>
          <w:i/>
        </w:rPr>
        <w:t>and</w:t>
      </w:r>
      <w:proofErr w:type="spellEnd"/>
      <w:r w:rsidRPr="005E7EE9">
        <w:rPr>
          <w:i/>
        </w:rPr>
        <w:t xml:space="preserve"> </w:t>
      </w:r>
      <w:proofErr w:type="spellStart"/>
      <w:r w:rsidRPr="005E7EE9">
        <w:rPr>
          <w:i/>
        </w:rPr>
        <w:t>social</w:t>
      </w:r>
      <w:proofErr w:type="spellEnd"/>
      <w:r w:rsidRPr="005E7EE9">
        <w:rPr>
          <w:i/>
        </w:rPr>
        <w:t xml:space="preserve"> </w:t>
      </w:r>
      <w:proofErr w:type="spellStart"/>
      <w:r w:rsidRPr="005E7EE9">
        <w:rPr>
          <w:i/>
        </w:rPr>
        <w:t>assistance</w:t>
      </w:r>
      <w:proofErr w:type="spellEnd"/>
      <w:r w:rsidRPr="005E7EE9">
        <w:rPr>
          <w:i/>
        </w:rPr>
        <w:t xml:space="preserve"> </w:t>
      </w:r>
      <w:proofErr w:type="spellStart"/>
      <w:r w:rsidRPr="005E7EE9">
        <w:rPr>
          <w:i/>
        </w:rPr>
        <w:t>in</w:t>
      </w:r>
      <w:proofErr w:type="spellEnd"/>
      <w:r w:rsidRPr="005E7EE9">
        <w:rPr>
          <w:i/>
        </w:rPr>
        <w:t xml:space="preserve"> the </w:t>
      </w:r>
      <w:proofErr w:type="spellStart"/>
      <w:r w:rsidRPr="005E7EE9">
        <w:rPr>
          <w:i/>
        </w:rPr>
        <w:t>social</w:t>
      </w:r>
      <w:proofErr w:type="spellEnd"/>
      <w:r w:rsidRPr="005E7EE9">
        <w:rPr>
          <w:i/>
        </w:rPr>
        <w:t xml:space="preserve"> </w:t>
      </w:r>
      <w:proofErr w:type="spellStart"/>
      <w:r w:rsidRPr="005E7EE9">
        <w:rPr>
          <w:i/>
        </w:rPr>
        <w:t>protection</w:t>
      </w:r>
      <w:proofErr w:type="spellEnd"/>
      <w:r w:rsidRPr="005E7EE9">
        <w:rPr>
          <w:i/>
        </w:rPr>
        <w:t xml:space="preserve"> </w:t>
      </w:r>
      <w:proofErr w:type="spellStart"/>
      <w:r w:rsidRPr="005E7EE9">
        <w:rPr>
          <w:i/>
        </w:rPr>
        <w:t>system</w:t>
      </w:r>
      <w:proofErr w:type="spellEnd"/>
      <w:r w:rsidRPr="005E7EE9">
        <w:rPr>
          <w:i/>
        </w:rPr>
        <w:t xml:space="preserve"> (24th June 1992).</w:t>
      </w:r>
    </w:p>
  </w:footnote>
  <w:footnote w:id="3">
    <w:p w14:paraId="6B3F4388" w14:textId="77777777" w:rsidR="00675F2C" w:rsidRPr="005E7EE9" w:rsidRDefault="00675F2C" w:rsidP="00A85667">
      <w:pPr>
        <w:pStyle w:val="FootnoteText"/>
        <w:jc w:val="both"/>
        <w:rPr>
          <w:i/>
        </w:rPr>
      </w:pPr>
      <w:r w:rsidRPr="005E7EE9">
        <w:rPr>
          <w:rStyle w:val="FootnoteReference"/>
          <w:i/>
        </w:rPr>
        <w:footnoteRef/>
      </w:r>
      <w:r w:rsidRPr="005E7EE9">
        <w:rPr>
          <w:i/>
        </w:rPr>
        <w:t xml:space="preserve"> </w:t>
      </w:r>
      <w:proofErr w:type="spellStart"/>
      <w:r w:rsidRPr="005E7EE9">
        <w:rPr>
          <w:i/>
        </w:rPr>
        <w:t>European</w:t>
      </w:r>
      <w:proofErr w:type="spellEnd"/>
      <w:r w:rsidRPr="005E7EE9">
        <w:rPr>
          <w:i/>
        </w:rPr>
        <w:t xml:space="preserve"> </w:t>
      </w:r>
      <w:proofErr w:type="spellStart"/>
      <w:r w:rsidRPr="005E7EE9">
        <w:rPr>
          <w:i/>
        </w:rPr>
        <w:t>Parliament</w:t>
      </w:r>
      <w:proofErr w:type="spellEnd"/>
      <w:r w:rsidRPr="005E7EE9">
        <w:rPr>
          <w:i/>
        </w:rPr>
        <w:t xml:space="preserve"> </w:t>
      </w:r>
      <w:proofErr w:type="spellStart"/>
      <w:r w:rsidRPr="005E7EE9">
        <w:rPr>
          <w:i/>
        </w:rPr>
        <w:t>resolution</w:t>
      </w:r>
      <w:proofErr w:type="spellEnd"/>
      <w:r w:rsidRPr="005E7EE9">
        <w:rPr>
          <w:i/>
        </w:rPr>
        <w:t xml:space="preserve"> </w:t>
      </w:r>
      <w:proofErr w:type="spellStart"/>
      <w:r w:rsidRPr="005E7EE9">
        <w:rPr>
          <w:i/>
        </w:rPr>
        <w:t>of</w:t>
      </w:r>
      <w:proofErr w:type="spellEnd"/>
      <w:r w:rsidRPr="005E7EE9">
        <w:rPr>
          <w:i/>
        </w:rPr>
        <w:t xml:space="preserve"> 17 December 2020 on a </w:t>
      </w:r>
      <w:proofErr w:type="spellStart"/>
      <w:r w:rsidRPr="005E7EE9">
        <w:rPr>
          <w:i/>
        </w:rPr>
        <w:t>strong</w:t>
      </w:r>
      <w:proofErr w:type="spellEnd"/>
      <w:r w:rsidRPr="005E7EE9">
        <w:rPr>
          <w:i/>
        </w:rPr>
        <w:t xml:space="preserve"> </w:t>
      </w:r>
      <w:proofErr w:type="spellStart"/>
      <w:r w:rsidRPr="005E7EE9">
        <w:rPr>
          <w:i/>
        </w:rPr>
        <w:t>social</w:t>
      </w:r>
      <w:proofErr w:type="spellEnd"/>
      <w:r w:rsidRPr="005E7EE9">
        <w:rPr>
          <w:i/>
        </w:rPr>
        <w:t xml:space="preserve"> </w:t>
      </w:r>
      <w:proofErr w:type="spellStart"/>
      <w:r w:rsidRPr="005E7EE9">
        <w:rPr>
          <w:i/>
        </w:rPr>
        <w:t>Europe</w:t>
      </w:r>
      <w:proofErr w:type="spellEnd"/>
      <w:r w:rsidRPr="005E7EE9">
        <w:rPr>
          <w:i/>
        </w:rPr>
        <w:t xml:space="preserve">  for Just </w:t>
      </w:r>
      <w:proofErr w:type="spellStart"/>
      <w:r w:rsidRPr="005E7EE9">
        <w:rPr>
          <w:i/>
        </w:rPr>
        <w:t>Transitions</w:t>
      </w:r>
      <w:proofErr w:type="spellEnd"/>
      <w:r w:rsidRPr="005E7EE9">
        <w:rPr>
          <w:i/>
        </w:rPr>
        <w:t xml:space="preserve"> (2020/2084 (INI))</w:t>
      </w:r>
    </w:p>
  </w:footnote>
  <w:footnote w:id="4">
    <w:p w14:paraId="750EAA85" w14:textId="77777777" w:rsidR="00675F2C" w:rsidRPr="005E7EE9" w:rsidRDefault="00675F2C" w:rsidP="00A85667">
      <w:pPr>
        <w:pStyle w:val="FootnoteText"/>
        <w:jc w:val="both"/>
        <w:rPr>
          <w:i/>
        </w:rPr>
      </w:pPr>
      <w:r w:rsidRPr="005E7EE9">
        <w:rPr>
          <w:rStyle w:val="FootnoteReference"/>
          <w:i/>
        </w:rPr>
        <w:footnoteRef/>
      </w:r>
      <w:r w:rsidRPr="005E7EE9">
        <w:rPr>
          <w:i/>
        </w:rPr>
        <w:t xml:space="preserve"> The </w:t>
      </w:r>
      <w:proofErr w:type="spellStart"/>
      <w:r w:rsidRPr="005E7EE9">
        <w:rPr>
          <w:i/>
        </w:rPr>
        <w:t>European</w:t>
      </w:r>
      <w:proofErr w:type="spellEnd"/>
      <w:r w:rsidRPr="005E7EE9">
        <w:rPr>
          <w:i/>
        </w:rPr>
        <w:t xml:space="preserve"> </w:t>
      </w:r>
      <w:proofErr w:type="spellStart"/>
      <w:r w:rsidRPr="005E7EE9">
        <w:rPr>
          <w:i/>
        </w:rPr>
        <w:t>Pillar</w:t>
      </w:r>
      <w:proofErr w:type="spellEnd"/>
      <w:r w:rsidRPr="005E7EE9">
        <w:rPr>
          <w:i/>
        </w:rPr>
        <w:t xml:space="preserve"> od </w:t>
      </w:r>
      <w:proofErr w:type="spellStart"/>
      <w:r w:rsidRPr="005E7EE9">
        <w:rPr>
          <w:i/>
        </w:rPr>
        <w:t>Social</w:t>
      </w:r>
      <w:proofErr w:type="spellEnd"/>
      <w:r w:rsidRPr="005E7EE9">
        <w:rPr>
          <w:i/>
        </w:rPr>
        <w:t xml:space="preserve"> </w:t>
      </w:r>
      <w:proofErr w:type="spellStart"/>
      <w:r w:rsidRPr="005E7EE9">
        <w:rPr>
          <w:i/>
        </w:rPr>
        <w:t>Rights</w:t>
      </w:r>
      <w:proofErr w:type="spellEnd"/>
      <w:r w:rsidRPr="005E7EE9">
        <w:rPr>
          <w:i/>
        </w:rPr>
        <w:t xml:space="preserve"> (EPSR), 2017 </w:t>
      </w:r>
      <w:proofErr w:type="spellStart"/>
      <w:r w:rsidRPr="005E7EE9">
        <w:rPr>
          <w:i/>
        </w:rPr>
        <w:t>by</w:t>
      </w:r>
      <w:proofErr w:type="spellEnd"/>
      <w:r w:rsidRPr="005E7EE9">
        <w:rPr>
          <w:i/>
        </w:rPr>
        <w:t xml:space="preserve"> the EU</w:t>
      </w:r>
    </w:p>
  </w:footnote>
  <w:footnote w:id="5">
    <w:p w14:paraId="4EB0A2BB" w14:textId="77777777" w:rsidR="00675F2C" w:rsidRPr="005E7EE9" w:rsidRDefault="00675F2C" w:rsidP="00A85667">
      <w:pPr>
        <w:pStyle w:val="FootnoteText"/>
        <w:jc w:val="both"/>
        <w:rPr>
          <w:i/>
        </w:rPr>
      </w:pPr>
      <w:r w:rsidRPr="005E7EE9">
        <w:rPr>
          <w:rStyle w:val="FootnoteReference"/>
          <w:i/>
        </w:rPr>
        <w:footnoteRef/>
      </w:r>
      <w:r w:rsidRPr="005E7EE9">
        <w:rPr>
          <w:i/>
        </w:rPr>
        <w:t xml:space="preserve"> (</w:t>
      </w:r>
      <w:proofErr w:type="spellStart"/>
      <w:r w:rsidRPr="005E7EE9">
        <w:rPr>
          <w:i/>
        </w:rPr>
        <w:t>European</w:t>
      </w:r>
      <w:proofErr w:type="spellEnd"/>
      <w:r w:rsidRPr="005E7EE9">
        <w:rPr>
          <w:i/>
        </w:rPr>
        <w:t xml:space="preserve"> </w:t>
      </w:r>
      <w:proofErr w:type="spellStart"/>
      <w:r w:rsidRPr="005E7EE9">
        <w:rPr>
          <w:i/>
        </w:rPr>
        <w:t>Charter</w:t>
      </w:r>
      <w:proofErr w:type="spellEnd"/>
      <w:r w:rsidRPr="005E7EE9">
        <w:rPr>
          <w:i/>
        </w:rPr>
        <w:t xml:space="preserve"> on </w:t>
      </w:r>
      <w:proofErr w:type="spellStart"/>
      <w:r w:rsidRPr="005E7EE9">
        <w:rPr>
          <w:i/>
        </w:rPr>
        <w:t>Social</w:t>
      </w:r>
      <w:proofErr w:type="spellEnd"/>
      <w:r w:rsidRPr="005E7EE9">
        <w:rPr>
          <w:i/>
        </w:rPr>
        <w:t xml:space="preserve"> </w:t>
      </w:r>
      <w:proofErr w:type="spellStart"/>
      <w:r w:rsidRPr="005E7EE9">
        <w:rPr>
          <w:i/>
        </w:rPr>
        <w:t>Issues</w:t>
      </w:r>
      <w:proofErr w:type="spellEnd"/>
      <w:r w:rsidRPr="005E7EE9">
        <w:rPr>
          <w:i/>
        </w:rPr>
        <w:t xml:space="preserve"> (1996), </w:t>
      </w:r>
      <w:proofErr w:type="spellStart"/>
      <w:r w:rsidRPr="005E7EE9">
        <w:rPr>
          <w:i/>
        </w:rPr>
        <w:t>Article</w:t>
      </w:r>
      <w:proofErr w:type="spellEnd"/>
      <w:r w:rsidRPr="005E7EE9">
        <w:rPr>
          <w:i/>
        </w:rPr>
        <w:t xml:space="preserve"> 12 The </w:t>
      </w:r>
      <w:proofErr w:type="spellStart"/>
      <w:r w:rsidRPr="005E7EE9">
        <w:rPr>
          <w:i/>
        </w:rPr>
        <w:t>right</w:t>
      </w:r>
      <w:proofErr w:type="spellEnd"/>
      <w:r w:rsidRPr="005E7EE9">
        <w:rPr>
          <w:i/>
        </w:rPr>
        <w:t xml:space="preserve"> to </w:t>
      </w:r>
      <w:proofErr w:type="spellStart"/>
      <w:r w:rsidRPr="005E7EE9">
        <w:rPr>
          <w:i/>
        </w:rPr>
        <w:t>social</w:t>
      </w:r>
      <w:proofErr w:type="spellEnd"/>
      <w:r w:rsidRPr="005E7EE9">
        <w:rPr>
          <w:i/>
        </w:rPr>
        <w:t xml:space="preserve"> </w:t>
      </w:r>
      <w:proofErr w:type="spellStart"/>
      <w:r w:rsidRPr="005E7EE9">
        <w:rPr>
          <w:i/>
        </w:rPr>
        <w:t>protection</w:t>
      </w:r>
      <w:proofErr w:type="spellEnd"/>
      <w:r w:rsidRPr="005E7EE9">
        <w:rPr>
          <w:i/>
        </w:rPr>
        <w:t>)</w:t>
      </w:r>
    </w:p>
  </w:footnote>
  <w:footnote w:id="6">
    <w:p w14:paraId="695FC7DB" w14:textId="77777777" w:rsidR="00675F2C" w:rsidRPr="005E7EE9" w:rsidRDefault="00675F2C" w:rsidP="00A85667">
      <w:pPr>
        <w:pStyle w:val="FootnoteText"/>
        <w:jc w:val="both"/>
        <w:rPr>
          <w:i/>
        </w:rPr>
      </w:pPr>
      <w:r w:rsidRPr="005E7EE9">
        <w:rPr>
          <w:rStyle w:val="FootnoteReference"/>
          <w:i/>
        </w:rPr>
        <w:footnoteRef/>
      </w:r>
      <w:r w:rsidRPr="005E7EE9">
        <w:rPr>
          <w:i/>
        </w:rPr>
        <w:t xml:space="preserve"> (</w:t>
      </w:r>
      <w:proofErr w:type="spellStart"/>
      <w:r w:rsidRPr="005E7EE9">
        <w:rPr>
          <w:i/>
        </w:rPr>
        <w:t>European</w:t>
      </w:r>
      <w:proofErr w:type="spellEnd"/>
      <w:r w:rsidRPr="005E7EE9">
        <w:rPr>
          <w:i/>
        </w:rPr>
        <w:t xml:space="preserve"> </w:t>
      </w:r>
      <w:proofErr w:type="spellStart"/>
      <w:r w:rsidRPr="005E7EE9">
        <w:rPr>
          <w:i/>
        </w:rPr>
        <w:t>Comittee</w:t>
      </w:r>
      <w:proofErr w:type="spellEnd"/>
      <w:r w:rsidRPr="005E7EE9">
        <w:rPr>
          <w:i/>
        </w:rPr>
        <w:t xml:space="preserve"> </w:t>
      </w:r>
      <w:proofErr w:type="spellStart"/>
      <w:r w:rsidRPr="005E7EE9">
        <w:rPr>
          <w:i/>
        </w:rPr>
        <w:t>of</w:t>
      </w:r>
      <w:proofErr w:type="spellEnd"/>
      <w:r w:rsidRPr="005E7EE9">
        <w:rPr>
          <w:i/>
        </w:rPr>
        <w:t xml:space="preserve"> </w:t>
      </w:r>
      <w:proofErr w:type="spellStart"/>
      <w:r w:rsidRPr="005E7EE9">
        <w:rPr>
          <w:i/>
        </w:rPr>
        <w:t>Social</w:t>
      </w:r>
      <w:proofErr w:type="spellEnd"/>
      <w:r w:rsidRPr="005E7EE9">
        <w:rPr>
          <w:i/>
        </w:rPr>
        <w:t xml:space="preserve"> </w:t>
      </w:r>
      <w:proofErr w:type="spellStart"/>
      <w:r w:rsidRPr="005E7EE9">
        <w:rPr>
          <w:i/>
        </w:rPr>
        <w:t>Rights</w:t>
      </w:r>
      <w:proofErr w:type="spellEnd"/>
      <w:r w:rsidRPr="005E7EE9">
        <w:rPr>
          <w:i/>
        </w:rPr>
        <w:t xml:space="preserve"> </w:t>
      </w:r>
      <w:proofErr w:type="spellStart"/>
      <w:r w:rsidRPr="005E7EE9">
        <w:rPr>
          <w:i/>
        </w:rPr>
        <w:t>Conclusions</w:t>
      </w:r>
      <w:proofErr w:type="spellEnd"/>
      <w:r w:rsidRPr="005E7EE9">
        <w:rPr>
          <w:i/>
        </w:rPr>
        <w:t xml:space="preserve">  2022, </w:t>
      </w:r>
      <w:proofErr w:type="spellStart"/>
      <w:r w:rsidRPr="005E7EE9">
        <w:rPr>
          <w:i/>
        </w:rPr>
        <w:t>Bosnia</w:t>
      </w:r>
      <w:proofErr w:type="spellEnd"/>
      <w:r w:rsidRPr="005E7EE9">
        <w:rPr>
          <w:i/>
        </w:rPr>
        <w:t xml:space="preserve"> </w:t>
      </w:r>
      <w:proofErr w:type="spellStart"/>
      <w:r w:rsidRPr="005E7EE9">
        <w:rPr>
          <w:i/>
        </w:rPr>
        <w:t>and</w:t>
      </w:r>
      <w:proofErr w:type="spellEnd"/>
      <w:r w:rsidRPr="005E7EE9">
        <w:rPr>
          <w:i/>
        </w:rPr>
        <w:t xml:space="preserve"> Hercegovina)</w:t>
      </w:r>
    </w:p>
  </w:footnote>
  <w:footnote w:id="7">
    <w:p w14:paraId="1A831A4A" w14:textId="77777777" w:rsidR="00675F2C" w:rsidRPr="005E7EE9" w:rsidRDefault="00675F2C" w:rsidP="00A85667">
      <w:pPr>
        <w:pStyle w:val="FootnoteText"/>
        <w:jc w:val="both"/>
      </w:pPr>
      <w:r w:rsidRPr="005E7EE9">
        <w:rPr>
          <w:rStyle w:val="FootnoteReference"/>
          <w:i/>
        </w:rPr>
        <w:footnoteRef/>
      </w:r>
      <w:r w:rsidRPr="005E7EE9">
        <w:rPr>
          <w:i/>
        </w:rPr>
        <w:t xml:space="preserve">  </w:t>
      </w:r>
      <w:r w:rsidRPr="005E7EE9">
        <w:rPr>
          <w:i/>
          <w:lang w:val="sr-Latn-BA"/>
        </w:rPr>
        <w:t>UN -</w:t>
      </w:r>
      <w:r w:rsidRPr="005E7EE9">
        <w:rPr>
          <w:i/>
        </w:rPr>
        <w:t xml:space="preserve">The </w:t>
      </w:r>
      <w:proofErr w:type="spellStart"/>
      <w:r w:rsidRPr="005E7EE9">
        <w:rPr>
          <w:i/>
        </w:rPr>
        <w:t>Sustainable</w:t>
      </w:r>
      <w:proofErr w:type="spellEnd"/>
      <w:r w:rsidRPr="005E7EE9">
        <w:rPr>
          <w:i/>
        </w:rPr>
        <w:t xml:space="preserve"> </w:t>
      </w:r>
      <w:proofErr w:type="spellStart"/>
      <w:r w:rsidRPr="005E7EE9">
        <w:rPr>
          <w:i/>
        </w:rPr>
        <w:t>Development</w:t>
      </w:r>
      <w:proofErr w:type="spellEnd"/>
      <w:r w:rsidRPr="005E7EE9">
        <w:rPr>
          <w:i/>
        </w:rPr>
        <w:t xml:space="preserve"> Agenda 2023</w:t>
      </w:r>
    </w:p>
  </w:footnote>
  <w:footnote w:id="8">
    <w:p w14:paraId="32945AC8" w14:textId="77777777" w:rsidR="00675F2C" w:rsidRPr="005E7EE9" w:rsidRDefault="00675F2C" w:rsidP="00A85667">
      <w:pPr>
        <w:pStyle w:val="FootnoteText"/>
        <w:jc w:val="both"/>
      </w:pPr>
      <w:r w:rsidRPr="005E7EE9">
        <w:rPr>
          <w:rStyle w:val="FootnoteReference"/>
        </w:rPr>
        <w:footnoteRef/>
      </w:r>
      <w:r w:rsidRPr="005E7EE9">
        <w:t xml:space="preserve"> Sporazum o stabilizaciji i pridruživanju između Evropskih zajednica i njihovih država članica, s jedne strane i Bosne i Hercegovine, s druge strane („Službeni glasnik </w:t>
      </w:r>
      <w:proofErr w:type="spellStart"/>
      <w:r w:rsidRPr="005E7EE9">
        <w:t>BiH</w:t>
      </w:r>
      <w:proofErr w:type="spellEnd"/>
      <w:r w:rsidRPr="005E7EE9">
        <w:t>“ – Međunarodni ugovori, broj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30CB"/>
    <w:multiLevelType w:val="hybridMultilevel"/>
    <w:tmpl w:val="7530281E"/>
    <w:lvl w:ilvl="0" w:tplc="08090011">
      <w:start w:val="1"/>
      <w:numFmt w:val="decimal"/>
      <w:lvlText w:val="%1)"/>
      <w:lvlJc w:val="left"/>
      <w:pPr>
        <w:ind w:left="720" w:hanging="360"/>
      </w:pPr>
    </w:lvl>
    <w:lvl w:ilvl="1" w:tplc="08090011">
      <w:start w:val="1"/>
      <w:numFmt w:val="decimal"/>
      <w:lvlText w:val="%2)"/>
      <w:lvlJc w:val="left"/>
      <w:pPr>
        <w:ind w:left="163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55421"/>
    <w:multiLevelType w:val="hybridMultilevel"/>
    <w:tmpl w:val="12628330"/>
    <w:lvl w:ilvl="0" w:tplc="5F2CA226">
      <w:start w:val="1"/>
      <w:numFmt w:val="decimal"/>
      <w:lvlText w:val="%1)"/>
      <w:lvlJc w:val="left"/>
      <w:pPr>
        <w:ind w:left="735" w:hanging="360"/>
      </w:pPr>
      <w:rPr>
        <w:rFonts w:ascii="Times New Roman" w:eastAsiaTheme="minorHAnsi" w:hAnsi="Times New Roman"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10A36BB5"/>
    <w:multiLevelType w:val="hybridMultilevel"/>
    <w:tmpl w:val="2F1EFB10"/>
    <w:lvl w:ilvl="0" w:tplc="162007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CC40C8"/>
    <w:multiLevelType w:val="hybridMultilevel"/>
    <w:tmpl w:val="27F8C874"/>
    <w:lvl w:ilvl="0" w:tplc="49385A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38436C"/>
    <w:multiLevelType w:val="hybridMultilevel"/>
    <w:tmpl w:val="397EE93A"/>
    <w:lvl w:ilvl="0" w:tplc="E938CFDE">
      <w:start w:val="1"/>
      <w:numFmt w:val="decimal"/>
      <w:lvlText w:val="%1)"/>
      <w:lvlJc w:val="left"/>
      <w:pPr>
        <w:ind w:left="735" w:hanging="360"/>
      </w:pPr>
      <w:rPr>
        <w:rFonts w:ascii="Times New Roman" w:eastAsiaTheme="minorHAnsi" w:hAnsi="Times New Roman"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15:restartNumberingAfterBreak="0">
    <w:nsid w:val="28D35242"/>
    <w:multiLevelType w:val="hybridMultilevel"/>
    <w:tmpl w:val="69684520"/>
    <w:lvl w:ilvl="0" w:tplc="7856FF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F14F8"/>
    <w:multiLevelType w:val="hybridMultilevel"/>
    <w:tmpl w:val="C0227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F656BF"/>
    <w:multiLevelType w:val="hybridMultilevel"/>
    <w:tmpl w:val="7E808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A043FF"/>
    <w:multiLevelType w:val="hybridMultilevel"/>
    <w:tmpl w:val="A1D01FD8"/>
    <w:lvl w:ilvl="0" w:tplc="1FAC547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2DE434A9"/>
    <w:multiLevelType w:val="hybridMultilevel"/>
    <w:tmpl w:val="7530281E"/>
    <w:lvl w:ilvl="0" w:tplc="08090011">
      <w:start w:val="1"/>
      <w:numFmt w:val="decimal"/>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BF31DF"/>
    <w:multiLevelType w:val="hybridMultilevel"/>
    <w:tmpl w:val="E18E7E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9117E0"/>
    <w:multiLevelType w:val="hybridMultilevel"/>
    <w:tmpl w:val="0F4060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A92B02"/>
    <w:multiLevelType w:val="hybridMultilevel"/>
    <w:tmpl w:val="3A1EEB84"/>
    <w:lvl w:ilvl="0" w:tplc="701E95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5E35842"/>
    <w:multiLevelType w:val="hybridMultilevel"/>
    <w:tmpl w:val="63007BDE"/>
    <w:lvl w:ilvl="0" w:tplc="48E28D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8E648D"/>
    <w:multiLevelType w:val="hybridMultilevel"/>
    <w:tmpl w:val="8534A52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F8F739D"/>
    <w:multiLevelType w:val="hybridMultilevel"/>
    <w:tmpl w:val="92DCA844"/>
    <w:lvl w:ilvl="0" w:tplc="2CCE5F54">
      <w:numFmt w:val="bullet"/>
      <w:lvlText w:val="-"/>
      <w:lvlJc w:val="left"/>
      <w:pPr>
        <w:ind w:left="1069" w:hanging="360"/>
      </w:pPr>
      <w:rPr>
        <w:rFonts w:ascii="Calibri" w:eastAsiaTheme="minorHAnsi" w:hAnsi="Calibri"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5479749B"/>
    <w:multiLevelType w:val="hybridMultilevel"/>
    <w:tmpl w:val="397EE93A"/>
    <w:lvl w:ilvl="0" w:tplc="E938CFDE">
      <w:start w:val="1"/>
      <w:numFmt w:val="decimal"/>
      <w:lvlText w:val="%1)"/>
      <w:lvlJc w:val="left"/>
      <w:pPr>
        <w:ind w:left="735" w:hanging="360"/>
      </w:pPr>
      <w:rPr>
        <w:rFonts w:ascii="Times New Roman" w:eastAsiaTheme="minorHAnsi" w:hAnsi="Times New Roman"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7" w15:restartNumberingAfterBreak="0">
    <w:nsid w:val="58D773B1"/>
    <w:multiLevelType w:val="hybridMultilevel"/>
    <w:tmpl w:val="EBF25E06"/>
    <w:lvl w:ilvl="0" w:tplc="8E720DFA">
      <w:start w:val="1"/>
      <w:numFmt w:val="bullet"/>
      <w:lvlText w:val="–"/>
      <w:lvlJc w:val="left"/>
      <w:pPr>
        <w:ind w:left="720" w:hanging="360"/>
      </w:pPr>
      <w:rPr>
        <w:rFonts w:ascii="Cambria" w:hAnsi="Cambri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871E6A"/>
    <w:multiLevelType w:val="hybridMultilevel"/>
    <w:tmpl w:val="1A86EEB4"/>
    <w:lvl w:ilvl="0" w:tplc="12D866B8">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A94D21"/>
    <w:multiLevelType w:val="hybridMultilevel"/>
    <w:tmpl w:val="7BD6280A"/>
    <w:lvl w:ilvl="0" w:tplc="941455A6">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FB135E"/>
    <w:multiLevelType w:val="hybridMultilevel"/>
    <w:tmpl w:val="EAFE9E52"/>
    <w:lvl w:ilvl="0" w:tplc="50A684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5D55C13"/>
    <w:multiLevelType w:val="hybridMultilevel"/>
    <w:tmpl w:val="380A5866"/>
    <w:lvl w:ilvl="0" w:tplc="D5A002E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87E83"/>
    <w:multiLevelType w:val="hybridMultilevel"/>
    <w:tmpl w:val="7E808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043EF"/>
    <w:multiLevelType w:val="hybridMultilevel"/>
    <w:tmpl w:val="544ECCCA"/>
    <w:lvl w:ilvl="0" w:tplc="136EAFAE">
      <w:start w:val="3"/>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4" w15:restartNumberingAfterBreak="0">
    <w:nsid w:val="67FD17A0"/>
    <w:multiLevelType w:val="hybridMultilevel"/>
    <w:tmpl w:val="FD449E12"/>
    <w:lvl w:ilvl="0" w:tplc="A678C0F0">
      <w:start w:val="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6FAB5447"/>
    <w:multiLevelType w:val="hybridMultilevel"/>
    <w:tmpl w:val="95B4A0B6"/>
    <w:lvl w:ilvl="0" w:tplc="D5A002E4">
      <w:start w:val="1"/>
      <w:numFmt w:val="bullet"/>
      <w:lvlText w:val="–"/>
      <w:lvlJc w:val="left"/>
      <w:pPr>
        <w:ind w:left="720" w:hanging="360"/>
      </w:pPr>
      <w:rPr>
        <w:rFonts w:ascii="Cambria" w:hAnsi="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AB1064"/>
    <w:multiLevelType w:val="hybridMultilevel"/>
    <w:tmpl w:val="0E9A9082"/>
    <w:lvl w:ilvl="0" w:tplc="174AB7C8">
      <w:start w:val="1"/>
      <w:numFmt w:val="decimal"/>
      <w:lvlText w:val="(%1)"/>
      <w:lvlJc w:val="left"/>
      <w:pPr>
        <w:ind w:left="1069"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FD9793F"/>
    <w:multiLevelType w:val="hybridMultilevel"/>
    <w:tmpl w:val="716226B4"/>
    <w:lvl w:ilvl="0" w:tplc="08090011">
      <w:start w:val="1"/>
      <w:numFmt w:val="decimal"/>
      <w:lvlText w:val="%1)"/>
      <w:lvlJc w:val="left"/>
      <w:pPr>
        <w:ind w:left="163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4"/>
  </w:num>
  <w:num w:numId="3">
    <w:abstractNumId w:val="26"/>
  </w:num>
  <w:num w:numId="4">
    <w:abstractNumId w:val="9"/>
  </w:num>
  <w:num w:numId="5">
    <w:abstractNumId w:val="10"/>
  </w:num>
  <w:num w:numId="6">
    <w:abstractNumId w:val="20"/>
  </w:num>
  <w:num w:numId="7">
    <w:abstractNumId w:val="6"/>
  </w:num>
  <w:num w:numId="8">
    <w:abstractNumId w:val="7"/>
  </w:num>
  <w:num w:numId="9">
    <w:abstractNumId w:val="12"/>
  </w:num>
  <w:num w:numId="10">
    <w:abstractNumId w:val="18"/>
  </w:num>
  <w:num w:numId="11">
    <w:abstractNumId w:val="2"/>
  </w:num>
  <w:num w:numId="12">
    <w:abstractNumId w:val="3"/>
  </w:num>
  <w:num w:numId="13">
    <w:abstractNumId w:val="11"/>
  </w:num>
  <w:num w:numId="14">
    <w:abstractNumId w:val="23"/>
  </w:num>
  <w:num w:numId="15">
    <w:abstractNumId w:val="1"/>
  </w:num>
  <w:num w:numId="16">
    <w:abstractNumId w:val="14"/>
  </w:num>
  <w:num w:numId="17">
    <w:abstractNumId w:val="15"/>
  </w:num>
  <w:num w:numId="18">
    <w:abstractNumId w:val="22"/>
  </w:num>
  <w:num w:numId="19">
    <w:abstractNumId w:val="17"/>
  </w:num>
  <w:num w:numId="20">
    <w:abstractNumId w:val="13"/>
  </w:num>
  <w:num w:numId="21">
    <w:abstractNumId w:val="21"/>
  </w:num>
  <w:num w:numId="22">
    <w:abstractNumId w:val="5"/>
  </w:num>
  <w:num w:numId="23">
    <w:abstractNumId w:val="27"/>
  </w:num>
  <w:num w:numId="24">
    <w:abstractNumId w:val="4"/>
  </w:num>
  <w:num w:numId="25">
    <w:abstractNumId w:val="16"/>
  </w:num>
  <w:num w:numId="26">
    <w:abstractNumId w:val="19"/>
  </w:num>
  <w:num w:numId="27">
    <w:abstractNumId w:val="8"/>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05"/>
    <w:rsid w:val="00000310"/>
    <w:rsid w:val="00000E07"/>
    <w:rsid w:val="0000149B"/>
    <w:rsid w:val="00003150"/>
    <w:rsid w:val="00003CDC"/>
    <w:rsid w:val="00004FEE"/>
    <w:rsid w:val="00005D54"/>
    <w:rsid w:val="000107CE"/>
    <w:rsid w:val="00010B9C"/>
    <w:rsid w:val="000116CA"/>
    <w:rsid w:val="00020032"/>
    <w:rsid w:val="00020A6F"/>
    <w:rsid w:val="00020B3A"/>
    <w:rsid w:val="00022ED0"/>
    <w:rsid w:val="00026152"/>
    <w:rsid w:val="00031929"/>
    <w:rsid w:val="00032CA3"/>
    <w:rsid w:val="00032F46"/>
    <w:rsid w:val="000331E7"/>
    <w:rsid w:val="00036C4F"/>
    <w:rsid w:val="00041BE9"/>
    <w:rsid w:val="00042804"/>
    <w:rsid w:val="000443F3"/>
    <w:rsid w:val="00050B86"/>
    <w:rsid w:val="00051536"/>
    <w:rsid w:val="00052249"/>
    <w:rsid w:val="00052CA1"/>
    <w:rsid w:val="00053A31"/>
    <w:rsid w:val="0005666A"/>
    <w:rsid w:val="00060078"/>
    <w:rsid w:val="000633E2"/>
    <w:rsid w:val="00064789"/>
    <w:rsid w:val="00066327"/>
    <w:rsid w:val="000677A5"/>
    <w:rsid w:val="00067E02"/>
    <w:rsid w:val="00071EF8"/>
    <w:rsid w:val="00073C00"/>
    <w:rsid w:val="00075EA5"/>
    <w:rsid w:val="00077F7B"/>
    <w:rsid w:val="00081BBC"/>
    <w:rsid w:val="00082427"/>
    <w:rsid w:val="000834AF"/>
    <w:rsid w:val="000835A3"/>
    <w:rsid w:val="00084FDE"/>
    <w:rsid w:val="00085002"/>
    <w:rsid w:val="00086983"/>
    <w:rsid w:val="000872F2"/>
    <w:rsid w:val="00092DD2"/>
    <w:rsid w:val="00093C9E"/>
    <w:rsid w:val="00094C60"/>
    <w:rsid w:val="000A12F9"/>
    <w:rsid w:val="000A5A47"/>
    <w:rsid w:val="000A6C83"/>
    <w:rsid w:val="000B01A0"/>
    <w:rsid w:val="000B1F4D"/>
    <w:rsid w:val="000B21D6"/>
    <w:rsid w:val="000B46DB"/>
    <w:rsid w:val="000C2241"/>
    <w:rsid w:val="000C4A17"/>
    <w:rsid w:val="000D04AE"/>
    <w:rsid w:val="000D081B"/>
    <w:rsid w:val="000D2B77"/>
    <w:rsid w:val="000E245D"/>
    <w:rsid w:val="000E38E8"/>
    <w:rsid w:val="000E4B3A"/>
    <w:rsid w:val="000E6FCA"/>
    <w:rsid w:val="000F20B2"/>
    <w:rsid w:val="000F22CC"/>
    <w:rsid w:val="000F2F2A"/>
    <w:rsid w:val="000F4654"/>
    <w:rsid w:val="000F5941"/>
    <w:rsid w:val="000F73EA"/>
    <w:rsid w:val="00100641"/>
    <w:rsid w:val="00107D4E"/>
    <w:rsid w:val="00107DE9"/>
    <w:rsid w:val="0011021F"/>
    <w:rsid w:val="0011156F"/>
    <w:rsid w:val="001154C3"/>
    <w:rsid w:val="00116282"/>
    <w:rsid w:val="001225BC"/>
    <w:rsid w:val="00124F9F"/>
    <w:rsid w:val="00125050"/>
    <w:rsid w:val="0012605E"/>
    <w:rsid w:val="001262B0"/>
    <w:rsid w:val="00127D8D"/>
    <w:rsid w:val="001305C3"/>
    <w:rsid w:val="00130F5D"/>
    <w:rsid w:val="00134FE4"/>
    <w:rsid w:val="00136819"/>
    <w:rsid w:val="00140B3D"/>
    <w:rsid w:val="00140D9F"/>
    <w:rsid w:val="00141F9D"/>
    <w:rsid w:val="001448BA"/>
    <w:rsid w:val="00144C67"/>
    <w:rsid w:val="001460D8"/>
    <w:rsid w:val="00150058"/>
    <w:rsid w:val="001519DE"/>
    <w:rsid w:val="00153865"/>
    <w:rsid w:val="00154667"/>
    <w:rsid w:val="001546FB"/>
    <w:rsid w:val="00155CD2"/>
    <w:rsid w:val="00156601"/>
    <w:rsid w:val="00164D6F"/>
    <w:rsid w:val="00166D8C"/>
    <w:rsid w:val="00170F1C"/>
    <w:rsid w:val="00171EAC"/>
    <w:rsid w:val="0017263B"/>
    <w:rsid w:val="00172CD7"/>
    <w:rsid w:val="00181360"/>
    <w:rsid w:val="001840F9"/>
    <w:rsid w:val="00186799"/>
    <w:rsid w:val="00191446"/>
    <w:rsid w:val="00191471"/>
    <w:rsid w:val="001A249A"/>
    <w:rsid w:val="001A36E7"/>
    <w:rsid w:val="001A4674"/>
    <w:rsid w:val="001A49F3"/>
    <w:rsid w:val="001A61FA"/>
    <w:rsid w:val="001B1254"/>
    <w:rsid w:val="001B5656"/>
    <w:rsid w:val="001B6877"/>
    <w:rsid w:val="001B757A"/>
    <w:rsid w:val="001C065F"/>
    <w:rsid w:val="001C65E1"/>
    <w:rsid w:val="001D0DD2"/>
    <w:rsid w:val="001D749B"/>
    <w:rsid w:val="001E21EB"/>
    <w:rsid w:val="001E2B45"/>
    <w:rsid w:val="001E411B"/>
    <w:rsid w:val="001E705B"/>
    <w:rsid w:val="001F018D"/>
    <w:rsid w:val="001F25FF"/>
    <w:rsid w:val="001F4F4B"/>
    <w:rsid w:val="001F647C"/>
    <w:rsid w:val="0020181F"/>
    <w:rsid w:val="00203CF2"/>
    <w:rsid w:val="00210332"/>
    <w:rsid w:val="002122ED"/>
    <w:rsid w:val="00213A5E"/>
    <w:rsid w:val="00214103"/>
    <w:rsid w:val="00215C73"/>
    <w:rsid w:val="00222F25"/>
    <w:rsid w:val="00225240"/>
    <w:rsid w:val="00225B38"/>
    <w:rsid w:val="0022626E"/>
    <w:rsid w:val="00226A4E"/>
    <w:rsid w:val="00226DA9"/>
    <w:rsid w:val="002308EF"/>
    <w:rsid w:val="00234349"/>
    <w:rsid w:val="0023569E"/>
    <w:rsid w:val="002402B4"/>
    <w:rsid w:val="00240FBA"/>
    <w:rsid w:val="0024419B"/>
    <w:rsid w:val="002447D1"/>
    <w:rsid w:val="00244A8A"/>
    <w:rsid w:val="0024619B"/>
    <w:rsid w:val="00251588"/>
    <w:rsid w:val="00256134"/>
    <w:rsid w:val="00260602"/>
    <w:rsid w:val="00262461"/>
    <w:rsid w:val="00264637"/>
    <w:rsid w:val="0026501E"/>
    <w:rsid w:val="00267263"/>
    <w:rsid w:val="002677E7"/>
    <w:rsid w:val="00270449"/>
    <w:rsid w:val="00271DD9"/>
    <w:rsid w:val="00271E16"/>
    <w:rsid w:val="002745B2"/>
    <w:rsid w:val="002756D2"/>
    <w:rsid w:val="00275BB6"/>
    <w:rsid w:val="00277526"/>
    <w:rsid w:val="002778DA"/>
    <w:rsid w:val="00280675"/>
    <w:rsid w:val="00284125"/>
    <w:rsid w:val="00284321"/>
    <w:rsid w:val="00284454"/>
    <w:rsid w:val="002847FA"/>
    <w:rsid w:val="002A23F8"/>
    <w:rsid w:val="002A76D2"/>
    <w:rsid w:val="002A76DD"/>
    <w:rsid w:val="002B1666"/>
    <w:rsid w:val="002B233F"/>
    <w:rsid w:val="002B3D74"/>
    <w:rsid w:val="002B564E"/>
    <w:rsid w:val="002B768D"/>
    <w:rsid w:val="002B7C70"/>
    <w:rsid w:val="002C0B42"/>
    <w:rsid w:val="002C11C3"/>
    <w:rsid w:val="002C1E03"/>
    <w:rsid w:val="002C32BE"/>
    <w:rsid w:val="002C4832"/>
    <w:rsid w:val="002C531C"/>
    <w:rsid w:val="002C6E85"/>
    <w:rsid w:val="002C6ED0"/>
    <w:rsid w:val="002D4C32"/>
    <w:rsid w:val="002E0AFD"/>
    <w:rsid w:val="002E14CB"/>
    <w:rsid w:val="002E1F30"/>
    <w:rsid w:val="002E65FC"/>
    <w:rsid w:val="002F2D2A"/>
    <w:rsid w:val="002F6CE4"/>
    <w:rsid w:val="002F75CB"/>
    <w:rsid w:val="00301099"/>
    <w:rsid w:val="0030408C"/>
    <w:rsid w:val="003131E0"/>
    <w:rsid w:val="003135F3"/>
    <w:rsid w:val="0031432D"/>
    <w:rsid w:val="00314AA6"/>
    <w:rsid w:val="00315240"/>
    <w:rsid w:val="00316A3F"/>
    <w:rsid w:val="0031795C"/>
    <w:rsid w:val="00320927"/>
    <w:rsid w:val="00321CEC"/>
    <w:rsid w:val="0032250B"/>
    <w:rsid w:val="00325D7D"/>
    <w:rsid w:val="00326792"/>
    <w:rsid w:val="00330F73"/>
    <w:rsid w:val="00332942"/>
    <w:rsid w:val="00334A7E"/>
    <w:rsid w:val="003403F4"/>
    <w:rsid w:val="00346056"/>
    <w:rsid w:val="00346762"/>
    <w:rsid w:val="00352D1E"/>
    <w:rsid w:val="0035398B"/>
    <w:rsid w:val="0035586A"/>
    <w:rsid w:val="00355E2C"/>
    <w:rsid w:val="003622EF"/>
    <w:rsid w:val="003622F9"/>
    <w:rsid w:val="00363EB0"/>
    <w:rsid w:val="00365849"/>
    <w:rsid w:val="00366D58"/>
    <w:rsid w:val="00371378"/>
    <w:rsid w:val="003718A8"/>
    <w:rsid w:val="00371ED0"/>
    <w:rsid w:val="00372B8B"/>
    <w:rsid w:val="00374390"/>
    <w:rsid w:val="003751BA"/>
    <w:rsid w:val="0037758E"/>
    <w:rsid w:val="00377F7A"/>
    <w:rsid w:val="003804E5"/>
    <w:rsid w:val="00384505"/>
    <w:rsid w:val="003849AB"/>
    <w:rsid w:val="00393F10"/>
    <w:rsid w:val="0039468F"/>
    <w:rsid w:val="00395F59"/>
    <w:rsid w:val="003A15FD"/>
    <w:rsid w:val="003A3AF1"/>
    <w:rsid w:val="003A7422"/>
    <w:rsid w:val="003A79B6"/>
    <w:rsid w:val="003C068F"/>
    <w:rsid w:val="003C0B8D"/>
    <w:rsid w:val="003C1CAE"/>
    <w:rsid w:val="003C68B7"/>
    <w:rsid w:val="003D10F9"/>
    <w:rsid w:val="003D6C2B"/>
    <w:rsid w:val="003E0208"/>
    <w:rsid w:val="003E0BA1"/>
    <w:rsid w:val="003E533D"/>
    <w:rsid w:val="003E5893"/>
    <w:rsid w:val="003E775E"/>
    <w:rsid w:val="003F0495"/>
    <w:rsid w:val="003F18D6"/>
    <w:rsid w:val="003F776F"/>
    <w:rsid w:val="00401ED5"/>
    <w:rsid w:val="004028F2"/>
    <w:rsid w:val="00405B76"/>
    <w:rsid w:val="0040620B"/>
    <w:rsid w:val="004077B0"/>
    <w:rsid w:val="00414001"/>
    <w:rsid w:val="004150F3"/>
    <w:rsid w:val="00416F00"/>
    <w:rsid w:val="00420F0C"/>
    <w:rsid w:val="00422BF7"/>
    <w:rsid w:val="00422D50"/>
    <w:rsid w:val="00427563"/>
    <w:rsid w:val="0043043F"/>
    <w:rsid w:val="0043171F"/>
    <w:rsid w:val="00435C6B"/>
    <w:rsid w:val="00445DE3"/>
    <w:rsid w:val="00450553"/>
    <w:rsid w:val="00451A0A"/>
    <w:rsid w:val="00453F3F"/>
    <w:rsid w:val="00454D14"/>
    <w:rsid w:val="00460663"/>
    <w:rsid w:val="00463551"/>
    <w:rsid w:val="00465EEE"/>
    <w:rsid w:val="00466917"/>
    <w:rsid w:val="00467D2A"/>
    <w:rsid w:val="00474A36"/>
    <w:rsid w:val="00475F33"/>
    <w:rsid w:val="004770CF"/>
    <w:rsid w:val="00482651"/>
    <w:rsid w:val="00482CEC"/>
    <w:rsid w:val="00490882"/>
    <w:rsid w:val="00490FAC"/>
    <w:rsid w:val="0049188C"/>
    <w:rsid w:val="00491B76"/>
    <w:rsid w:val="00491D79"/>
    <w:rsid w:val="004965BC"/>
    <w:rsid w:val="004B0854"/>
    <w:rsid w:val="004B3CCA"/>
    <w:rsid w:val="004B68B5"/>
    <w:rsid w:val="004B71E7"/>
    <w:rsid w:val="004B75CE"/>
    <w:rsid w:val="004C1AE0"/>
    <w:rsid w:val="004C2F74"/>
    <w:rsid w:val="004D2A77"/>
    <w:rsid w:val="004D5A26"/>
    <w:rsid w:val="004D7705"/>
    <w:rsid w:val="004E497C"/>
    <w:rsid w:val="004E5775"/>
    <w:rsid w:val="004E7FBC"/>
    <w:rsid w:val="004F21EA"/>
    <w:rsid w:val="004F27CC"/>
    <w:rsid w:val="004F7ED7"/>
    <w:rsid w:val="005015EC"/>
    <w:rsid w:val="005034CD"/>
    <w:rsid w:val="0051214F"/>
    <w:rsid w:val="00512D35"/>
    <w:rsid w:val="005147AE"/>
    <w:rsid w:val="005263C8"/>
    <w:rsid w:val="00532933"/>
    <w:rsid w:val="0053327C"/>
    <w:rsid w:val="00533A2A"/>
    <w:rsid w:val="00541985"/>
    <w:rsid w:val="00546C9C"/>
    <w:rsid w:val="00550CE7"/>
    <w:rsid w:val="005572F0"/>
    <w:rsid w:val="0056032C"/>
    <w:rsid w:val="00561D4F"/>
    <w:rsid w:val="00561EE9"/>
    <w:rsid w:val="00563909"/>
    <w:rsid w:val="005641A4"/>
    <w:rsid w:val="00570216"/>
    <w:rsid w:val="00570A3B"/>
    <w:rsid w:val="00570D8B"/>
    <w:rsid w:val="005721DC"/>
    <w:rsid w:val="00573A94"/>
    <w:rsid w:val="00574E9F"/>
    <w:rsid w:val="00575FF1"/>
    <w:rsid w:val="00577659"/>
    <w:rsid w:val="00581779"/>
    <w:rsid w:val="005829D2"/>
    <w:rsid w:val="00585CF1"/>
    <w:rsid w:val="0058671C"/>
    <w:rsid w:val="00590EEE"/>
    <w:rsid w:val="00591EF6"/>
    <w:rsid w:val="005948CF"/>
    <w:rsid w:val="005A3577"/>
    <w:rsid w:val="005A39CC"/>
    <w:rsid w:val="005A53DC"/>
    <w:rsid w:val="005A5AC8"/>
    <w:rsid w:val="005B030C"/>
    <w:rsid w:val="005B1E4F"/>
    <w:rsid w:val="005C1BD1"/>
    <w:rsid w:val="005C577F"/>
    <w:rsid w:val="005C77B3"/>
    <w:rsid w:val="005D0509"/>
    <w:rsid w:val="005D15CC"/>
    <w:rsid w:val="005D2652"/>
    <w:rsid w:val="005D3B1B"/>
    <w:rsid w:val="005D5115"/>
    <w:rsid w:val="005D5F6F"/>
    <w:rsid w:val="005E7EE9"/>
    <w:rsid w:val="005F0AEF"/>
    <w:rsid w:val="00610779"/>
    <w:rsid w:val="006130A2"/>
    <w:rsid w:val="00613356"/>
    <w:rsid w:val="00615D03"/>
    <w:rsid w:val="006216D4"/>
    <w:rsid w:val="00622731"/>
    <w:rsid w:val="006256F3"/>
    <w:rsid w:val="006276A6"/>
    <w:rsid w:val="00633CF3"/>
    <w:rsid w:val="00636154"/>
    <w:rsid w:val="006362C0"/>
    <w:rsid w:val="00636FF8"/>
    <w:rsid w:val="00641D90"/>
    <w:rsid w:val="0064288F"/>
    <w:rsid w:val="0064353F"/>
    <w:rsid w:val="006437A0"/>
    <w:rsid w:val="006438BD"/>
    <w:rsid w:val="00644C09"/>
    <w:rsid w:val="00644C72"/>
    <w:rsid w:val="00650CF6"/>
    <w:rsid w:val="00653DC9"/>
    <w:rsid w:val="006541F4"/>
    <w:rsid w:val="00654771"/>
    <w:rsid w:val="00662180"/>
    <w:rsid w:val="00662258"/>
    <w:rsid w:val="00666366"/>
    <w:rsid w:val="00672EBB"/>
    <w:rsid w:val="00675F2C"/>
    <w:rsid w:val="00680624"/>
    <w:rsid w:val="006821C4"/>
    <w:rsid w:val="00682CFE"/>
    <w:rsid w:val="0068594B"/>
    <w:rsid w:val="006864FE"/>
    <w:rsid w:val="006868C0"/>
    <w:rsid w:val="006870DC"/>
    <w:rsid w:val="00692D03"/>
    <w:rsid w:val="006A0B2C"/>
    <w:rsid w:val="006A295E"/>
    <w:rsid w:val="006A6875"/>
    <w:rsid w:val="006B1E61"/>
    <w:rsid w:val="006B4ACB"/>
    <w:rsid w:val="006B6CA1"/>
    <w:rsid w:val="006C1445"/>
    <w:rsid w:val="006C1EF6"/>
    <w:rsid w:val="006C56EA"/>
    <w:rsid w:val="006D34A5"/>
    <w:rsid w:val="006D627A"/>
    <w:rsid w:val="006E0634"/>
    <w:rsid w:val="006F24CC"/>
    <w:rsid w:val="006F3080"/>
    <w:rsid w:val="006F5953"/>
    <w:rsid w:val="00704102"/>
    <w:rsid w:val="00705D70"/>
    <w:rsid w:val="00706573"/>
    <w:rsid w:val="007103E0"/>
    <w:rsid w:val="00713948"/>
    <w:rsid w:val="00713A7D"/>
    <w:rsid w:val="00715A5E"/>
    <w:rsid w:val="00715F85"/>
    <w:rsid w:val="00727B54"/>
    <w:rsid w:val="00733F69"/>
    <w:rsid w:val="00734355"/>
    <w:rsid w:val="00734834"/>
    <w:rsid w:val="00735647"/>
    <w:rsid w:val="007356E6"/>
    <w:rsid w:val="007406A9"/>
    <w:rsid w:val="00744CE4"/>
    <w:rsid w:val="007469E6"/>
    <w:rsid w:val="007513B5"/>
    <w:rsid w:val="0075141E"/>
    <w:rsid w:val="007558D6"/>
    <w:rsid w:val="007671AC"/>
    <w:rsid w:val="00771F00"/>
    <w:rsid w:val="007735AF"/>
    <w:rsid w:val="00773AA0"/>
    <w:rsid w:val="00773E5D"/>
    <w:rsid w:val="00776FC2"/>
    <w:rsid w:val="00782AE9"/>
    <w:rsid w:val="007855D6"/>
    <w:rsid w:val="00785C5E"/>
    <w:rsid w:val="00785F52"/>
    <w:rsid w:val="00786BD5"/>
    <w:rsid w:val="00791B87"/>
    <w:rsid w:val="007922F5"/>
    <w:rsid w:val="00793C9F"/>
    <w:rsid w:val="00797082"/>
    <w:rsid w:val="007A0B8E"/>
    <w:rsid w:val="007A1EA3"/>
    <w:rsid w:val="007A45AD"/>
    <w:rsid w:val="007A7777"/>
    <w:rsid w:val="007B1E9A"/>
    <w:rsid w:val="007B2051"/>
    <w:rsid w:val="007B58DB"/>
    <w:rsid w:val="007C4EEF"/>
    <w:rsid w:val="007C78F8"/>
    <w:rsid w:val="007D2247"/>
    <w:rsid w:val="007D391E"/>
    <w:rsid w:val="007D3A11"/>
    <w:rsid w:val="007D40DA"/>
    <w:rsid w:val="007E11BE"/>
    <w:rsid w:val="007E2825"/>
    <w:rsid w:val="007E35C1"/>
    <w:rsid w:val="007E3DCE"/>
    <w:rsid w:val="007E4DF6"/>
    <w:rsid w:val="007F22EC"/>
    <w:rsid w:val="007F2AD3"/>
    <w:rsid w:val="007F2B8F"/>
    <w:rsid w:val="007F3940"/>
    <w:rsid w:val="007F5E6D"/>
    <w:rsid w:val="007F6C6C"/>
    <w:rsid w:val="007F73B6"/>
    <w:rsid w:val="008000F7"/>
    <w:rsid w:val="008021FC"/>
    <w:rsid w:val="00802BB4"/>
    <w:rsid w:val="00804DD5"/>
    <w:rsid w:val="00807A06"/>
    <w:rsid w:val="00807C16"/>
    <w:rsid w:val="00807CD4"/>
    <w:rsid w:val="00812094"/>
    <w:rsid w:val="008133C1"/>
    <w:rsid w:val="00820F04"/>
    <w:rsid w:val="00824918"/>
    <w:rsid w:val="008259CD"/>
    <w:rsid w:val="0082737E"/>
    <w:rsid w:val="00830A4F"/>
    <w:rsid w:val="00830F14"/>
    <w:rsid w:val="00833D29"/>
    <w:rsid w:val="00836871"/>
    <w:rsid w:val="00841269"/>
    <w:rsid w:val="008438EC"/>
    <w:rsid w:val="00844ABF"/>
    <w:rsid w:val="00846531"/>
    <w:rsid w:val="00846E4E"/>
    <w:rsid w:val="008471BB"/>
    <w:rsid w:val="00854D32"/>
    <w:rsid w:val="00855ECC"/>
    <w:rsid w:val="0085635A"/>
    <w:rsid w:val="008607C1"/>
    <w:rsid w:val="00860AC5"/>
    <w:rsid w:val="00867568"/>
    <w:rsid w:val="00870A34"/>
    <w:rsid w:val="008747BA"/>
    <w:rsid w:val="0088374F"/>
    <w:rsid w:val="00884EFC"/>
    <w:rsid w:val="00886A42"/>
    <w:rsid w:val="0088760C"/>
    <w:rsid w:val="008A0757"/>
    <w:rsid w:val="008A0B46"/>
    <w:rsid w:val="008A0BE9"/>
    <w:rsid w:val="008A3915"/>
    <w:rsid w:val="008A51C3"/>
    <w:rsid w:val="008B0E3A"/>
    <w:rsid w:val="008B5EC2"/>
    <w:rsid w:val="008B62FA"/>
    <w:rsid w:val="008C2C00"/>
    <w:rsid w:val="008C53B0"/>
    <w:rsid w:val="008D27EC"/>
    <w:rsid w:val="008D6B51"/>
    <w:rsid w:val="008E7689"/>
    <w:rsid w:val="008F1D3C"/>
    <w:rsid w:val="008F30C3"/>
    <w:rsid w:val="008F40AC"/>
    <w:rsid w:val="008F40B5"/>
    <w:rsid w:val="008F580B"/>
    <w:rsid w:val="008F6008"/>
    <w:rsid w:val="008F763E"/>
    <w:rsid w:val="00903472"/>
    <w:rsid w:val="00904C83"/>
    <w:rsid w:val="00905C70"/>
    <w:rsid w:val="00910CB1"/>
    <w:rsid w:val="00920F24"/>
    <w:rsid w:val="0092119E"/>
    <w:rsid w:val="009242E6"/>
    <w:rsid w:val="00924561"/>
    <w:rsid w:val="00930FC2"/>
    <w:rsid w:val="009340FA"/>
    <w:rsid w:val="0093638E"/>
    <w:rsid w:val="009364EB"/>
    <w:rsid w:val="0094457C"/>
    <w:rsid w:val="00945DD4"/>
    <w:rsid w:val="00953999"/>
    <w:rsid w:val="00960927"/>
    <w:rsid w:val="00962838"/>
    <w:rsid w:val="00964047"/>
    <w:rsid w:val="009654F9"/>
    <w:rsid w:val="00971611"/>
    <w:rsid w:val="00973B87"/>
    <w:rsid w:val="00973DF0"/>
    <w:rsid w:val="00974476"/>
    <w:rsid w:val="009758C8"/>
    <w:rsid w:val="009758FF"/>
    <w:rsid w:val="009761AC"/>
    <w:rsid w:val="00976294"/>
    <w:rsid w:val="00981963"/>
    <w:rsid w:val="009828B1"/>
    <w:rsid w:val="009829D7"/>
    <w:rsid w:val="009835D3"/>
    <w:rsid w:val="00984826"/>
    <w:rsid w:val="009863FE"/>
    <w:rsid w:val="00991B0C"/>
    <w:rsid w:val="00991BB8"/>
    <w:rsid w:val="0099668C"/>
    <w:rsid w:val="009A3EF0"/>
    <w:rsid w:val="009A6638"/>
    <w:rsid w:val="009A68D9"/>
    <w:rsid w:val="009B1535"/>
    <w:rsid w:val="009B286E"/>
    <w:rsid w:val="009B320E"/>
    <w:rsid w:val="009B4D0B"/>
    <w:rsid w:val="009B4E9F"/>
    <w:rsid w:val="009B75F4"/>
    <w:rsid w:val="009C0994"/>
    <w:rsid w:val="009C410C"/>
    <w:rsid w:val="009C683B"/>
    <w:rsid w:val="009D1818"/>
    <w:rsid w:val="009D1A14"/>
    <w:rsid w:val="009D220A"/>
    <w:rsid w:val="009D30C7"/>
    <w:rsid w:val="009D6A9F"/>
    <w:rsid w:val="009D7EC7"/>
    <w:rsid w:val="009E1802"/>
    <w:rsid w:val="009E1A3B"/>
    <w:rsid w:val="009E2B24"/>
    <w:rsid w:val="009E3607"/>
    <w:rsid w:val="009E3ABE"/>
    <w:rsid w:val="009F5D32"/>
    <w:rsid w:val="009F6398"/>
    <w:rsid w:val="009F65B7"/>
    <w:rsid w:val="00A00A31"/>
    <w:rsid w:val="00A0729A"/>
    <w:rsid w:val="00A13329"/>
    <w:rsid w:val="00A14B50"/>
    <w:rsid w:val="00A15693"/>
    <w:rsid w:val="00A15CAF"/>
    <w:rsid w:val="00A24754"/>
    <w:rsid w:val="00A26361"/>
    <w:rsid w:val="00A2760F"/>
    <w:rsid w:val="00A31E60"/>
    <w:rsid w:val="00A32B1F"/>
    <w:rsid w:val="00A35512"/>
    <w:rsid w:val="00A40DD4"/>
    <w:rsid w:val="00A474F2"/>
    <w:rsid w:val="00A5707D"/>
    <w:rsid w:val="00A6439C"/>
    <w:rsid w:val="00A65CC4"/>
    <w:rsid w:val="00A662DD"/>
    <w:rsid w:val="00A66434"/>
    <w:rsid w:val="00A71BE7"/>
    <w:rsid w:val="00A746B7"/>
    <w:rsid w:val="00A75847"/>
    <w:rsid w:val="00A83904"/>
    <w:rsid w:val="00A85860"/>
    <w:rsid w:val="00A85EC5"/>
    <w:rsid w:val="00A907FB"/>
    <w:rsid w:val="00A9127A"/>
    <w:rsid w:val="00A92BA3"/>
    <w:rsid w:val="00A96063"/>
    <w:rsid w:val="00AA4DC7"/>
    <w:rsid w:val="00AA7298"/>
    <w:rsid w:val="00AB516C"/>
    <w:rsid w:val="00AB7430"/>
    <w:rsid w:val="00AC3AD1"/>
    <w:rsid w:val="00AC520B"/>
    <w:rsid w:val="00AD214F"/>
    <w:rsid w:val="00AD319A"/>
    <w:rsid w:val="00AD380F"/>
    <w:rsid w:val="00AD4EF4"/>
    <w:rsid w:val="00AD60D8"/>
    <w:rsid w:val="00AE3C71"/>
    <w:rsid w:val="00AE5319"/>
    <w:rsid w:val="00AE6BD3"/>
    <w:rsid w:val="00B04B2B"/>
    <w:rsid w:val="00B0514C"/>
    <w:rsid w:val="00B05513"/>
    <w:rsid w:val="00B13019"/>
    <w:rsid w:val="00B14E43"/>
    <w:rsid w:val="00B22DF8"/>
    <w:rsid w:val="00B27D16"/>
    <w:rsid w:val="00B30720"/>
    <w:rsid w:val="00B32303"/>
    <w:rsid w:val="00B33610"/>
    <w:rsid w:val="00B359CA"/>
    <w:rsid w:val="00B40C04"/>
    <w:rsid w:val="00B413B0"/>
    <w:rsid w:val="00B44BC0"/>
    <w:rsid w:val="00B51D61"/>
    <w:rsid w:val="00B54C19"/>
    <w:rsid w:val="00B559FF"/>
    <w:rsid w:val="00B56503"/>
    <w:rsid w:val="00B571F9"/>
    <w:rsid w:val="00B60434"/>
    <w:rsid w:val="00B648E5"/>
    <w:rsid w:val="00B64FA0"/>
    <w:rsid w:val="00B71F52"/>
    <w:rsid w:val="00B72188"/>
    <w:rsid w:val="00B771AF"/>
    <w:rsid w:val="00B8091E"/>
    <w:rsid w:val="00B80D17"/>
    <w:rsid w:val="00B83B7A"/>
    <w:rsid w:val="00B87CE7"/>
    <w:rsid w:val="00B960D2"/>
    <w:rsid w:val="00BB2FE4"/>
    <w:rsid w:val="00BB3B71"/>
    <w:rsid w:val="00BB67E7"/>
    <w:rsid w:val="00BB7616"/>
    <w:rsid w:val="00BC1E52"/>
    <w:rsid w:val="00BC528F"/>
    <w:rsid w:val="00BC566E"/>
    <w:rsid w:val="00BD0199"/>
    <w:rsid w:val="00BD0AF5"/>
    <w:rsid w:val="00BD21CD"/>
    <w:rsid w:val="00BD2245"/>
    <w:rsid w:val="00BD2B3F"/>
    <w:rsid w:val="00BD415B"/>
    <w:rsid w:val="00BE1F80"/>
    <w:rsid w:val="00BE2DB6"/>
    <w:rsid w:val="00BE3BC0"/>
    <w:rsid w:val="00BE3E9C"/>
    <w:rsid w:val="00BE55A0"/>
    <w:rsid w:val="00BE7152"/>
    <w:rsid w:val="00BF6D89"/>
    <w:rsid w:val="00BF7099"/>
    <w:rsid w:val="00BF73BA"/>
    <w:rsid w:val="00C02BB3"/>
    <w:rsid w:val="00C06A8B"/>
    <w:rsid w:val="00C11614"/>
    <w:rsid w:val="00C149EF"/>
    <w:rsid w:val="00C15055"/>
    <w:rsid w:val="00C1513D"/>
    <w:rsid w:val="00C16CCD"/>
    <w:rsid w:val="00C1701C"/>
    <w:rsid w:val="00C2166A"/>
    <w:rsid w:val="00C252B1"/>
    <w:rsid w:val="00C266A7"/>
    <w:rsid w:val="00C341B8"/>
    <w:rsid w:val="00C35C28"/>
    <w:rsid w:val="00C37A1C"/>
    <w:rsid w:val="00C4652F"/>
    <w:rsid w:val="00C46C4A"/>
    <w:rsid w:val="00C52FF1"/>
    <w:rsid w:val="00C630A3"/>
    <w:rsid w:val="00C8015D"/>
    <w:rsid w:val="00C8258A"/>
    <w:rsid w:val="00C84961"/>
    <w:rsid w:val="00C85AE4"/>
    <w:rsid w:val="00C865CB"/>
    <w:rsid w:val="00C900C3"/>
    <w:rsid w:val="00C9081F"/>
    <w:rsid w:val="00C96841"/>
    <w:rsid w:val="00CA0DD4"/>
    <w:rsid w:val="00CA214B"/>
    <w:rsid w:val="00CA33CF"/>
    <w:rsid w:val="00CB51D0"/>
    <w:rsid w:val="00CB5AA5"/>
    <w:rsid w:val="00CC13EB"/>
    <w:rsid w:val="00CC1C6F"/>
    <w:rsid w:val="00CC2D9D"/>
    <w:rsid w:val="00CC399F"/>
    <w:rsid w:val="00CC511B"/>
    <w:rsid w:val="00CD0A02"/>
    <w:rsid w:val="00CD0C24"/>
    <w:rsid w:val="00CD5F0D"/>
    <w:rsid w:val="00CD7AC1"/>
    <w:rsid w:val="00CE0543"/>
    <w:rsid w:val="00CE5CBC"/>
    <w:rsid w:val="00CE6B43"/>
    <w:rsid w:val="00CF2656"/>
    <w:rsid w:val="00CF3335"/>
    <w:rsid w:val="00CF3819"/>
    <w:rsid w:val="00CF6340"/>
    <w:rsid w:val="00D00129"/>
    <w:rsid w:val="00D01C28"/>
    <w:rsid w:val="00D0591E"/>
    <w:rsid w:val="00D077A2"/>
    <w:rsid w:val="00D1003F"/>
    <w:rsid w:val="00D150BA"/>
    <w:rsid w:val="00D204A9"/>
    <w:rsid w:val="00D20FFC"/>
    <w:rsid w:val="00D23D0A"/>
    <w:rsid w:val="00D255BC"/>
    <w:rsid w:val="00D25EDC"/>
    <w:rsid w:val="00D30788"/>
    <w:rsid w:val="00D33065"/>
    <w:rsid w:val="00D37C35"/>
    <w:rsid w:val="00D471B9"/>
    <w:rsid w:val="00D47656"/>
    <w:rsid w:val="00D50A12"/>
    <w:rsid w:val="00D65672"/>
    <w:rsid w:val="00D7398F"/>
    <w:rsid w:val="00D82442"/>
    <w:rsid w:val="00D84D82"/>
    <w:rsid w:val="00D916D2"/>
    <w:rsid w:val="00D922AF"/>
    <w:rsid w:val="00D924AE"/>
    <w:rsid w:val="00D93523"/>
    <w:rsid w:val="00DA07DE"/>
    <w:rsid w:val="00DA23FC"/>
    <w:rsid w:val="00DA305B"/>
    <w:rsid w:val="00DB094A"/>
    <w:rsid w:val="00DB6547"/>
    <w:rsid w:val="00DC1E63"/>
    <w:rsid w:val="00DC3D72"/>
    <w:rsid w:val="00DC4177"/>
    <w:rsid w:val="00DC5E3C"/>
    <w:rsid w:val="00DD00D1"/>
    <w:rsid w:val="00DE1BAC"/>
    <w:rsid w:val="00DE4844"/>
    <w:rsid w:val="00DE7EE6"/>
    <w:rsid w:val="00DE7FA0"/>
    <w:rsid w:val="00DF3F8C"/>
    <w:rsid w:val="00DF5002"/>
    <w:rsid w:val="00E073B4"/>
    <w:rsid w:val="00E11F1E"/>
    <w:rsid w:val="00E12399"/>
    <w:rsid w:val="00E1384F"/>
    <w:rsid w:val="00E215BB"/>
    <w:rsid w:val="00E23D84"/>
    <w:rsid w:val="00E24826"/>
    <w:rsid w:val="00E26576"/>
    <w:rsid w:val="00E30B56"/>
    <w:rsid w:val="00E33BA7"/>
    <w:rsid w:val="00E3590C"/>
    <w:rsid w:val="00E455F2"/>
    <w:rsid w:val="00E5085C"/>
    <w:rsid w:val="00E54F95"/>
    <w:rsid w:val="00E56172"/>
    <w:rsid w:val="00E622C5"/>
    <w:rsid w:val="00E62ABF"/>
    <w:rsid w:val="00E67205"/>
    <w:rsid w:val="00E702D0"/>
    <w:rsid w:val="00E73879"/>
    <w:rsid w:val="00E75CE9"/>
    <w:rsid w:val="00E76627"/>
    <w:rsid w:val="00E856B3"/>
    <w:rsid w:val="00E90E0D"/>
    <w:rsid w:val="00E91D07"/>
    <w:rsid w:val="00E91E71"/>
    <w:rsid w:val="00E9450C"/>
    <w:rsid w:val="00E968A9"/>
    <w:rsid w:val="00EA464C"/>
    <w:rsid w:val="00EA55DA"/>
    <w:rsid w:val="00EB165C"/>
    <w:rsid w:val="00EC2AA0"/>
    <w:rsid w:val="00EC48D9"/>
    <w:rsid w:val="00EC6DE0"/>
    <w:rsid w:val="00ED6BE6"/>
    <w:rsid w:val="00ED7F57"/>
    <w:rsid w:val="00EE55D1"/>
    <w:rsid w:val="00EE75E0"/>
    <w:rsid w:val="00EE7676"/>
    <w:rsid w:val="00EF02B3"/>
    <w:rsid w:val="00EF60E4"/>
    <w:rsid w:val="00F03B2B"/>
    <w:rsid w:val="00F03C1F"/>
    <w:rsid w:val="00F0428B"/>
    <w:rsid w:val="00F04430"/>
    <w:rsid w:val="00F057B8"/>
    <w:rsid w:val="00F074C7"/>
    <w:rsid w:val="00F10E11"/>
    <w:rsid w:val="00F111CD"/>
    <w:rsid w:val="00F12E75"/>
    <w:rsid w:val="00F12F87"/>
    <w:rsid w:val="00F132E2"/>
    <w:rsid w:val="00F15016"/>
    <w:rsid w:val="00F176D0"/>
    <w:rsid w:val="00F22460"/>
    <w:rsid w:val="00F22A4D"/>
    <w:rsid w:val="00F2315F"/>
    <w:rsid w:val="00F26AEE"/>
    <w:rsid w:val="00F26ECA"/>
    <w:rsid w:val="00F30C10"/>
    <w:rsid w:val="00F3189A"/>
    <w:rsid w:val="00F35EEA"/>
    <w:rsid w:val="00F41F38"/>
    <w:rsid w:val="00F43D3F"/>
    <w:rsid w:val="00F46740"/>
    <w:rsid w:val="00F50144"/>
    <w:rsid w:val="00F50395"/>
    <w:rsid w:val="00F5550F"/>
    <w:rsid w:val="00F55699"/>
    <w:rsid w:val="00F57D75"/>
    <w:rsid w:val="00F60105"/>
    <w:rsid w:val="00F62113"/>
    <w:rsid w:val="00F659A1"/>
    <w:rsid w:val="00F67F54"/>
    <w:rsid w:val="00F749FD"/>
    <w:rsid w:val="00F77123"/>
    <w:rsid w:val="00F80042"/>
    <w:rsid w:val="00F816E3"/>
    <w:rsid w:val="00F818BF"/>
    <w:rsid w:val="00F83C16"/>
    <w:rsid w:val="00F864B7"/>
    <w:rsid w:val="00F878D7"/>
    <w:rsid w:val="00F97DD2"/>
    <w:rsid w:val="00FA0C8E"/>
    <w:rsid w:val="00FA2552"/>
    <w:rsid w:val="00FA6FA1"/>
    <w:rsid w:val="00FB1E71"/>
    <w:rsid w:val="00FB455C"/>
    <w:rsid w:val="00FB45BC"/>
    <w:rsid w:val="00FC1AD2"/>
    <w:rsid w:val="00FC2AFC"/>
    <w:rsid w:val="00FC2B43"/>
    <w:rsid w:val="00FC361F"/>
    <w:rsid w:val="00FC4874"/>
    <w:rsid w:val="00FC56B4"/>
    <w:rsid w:val="00FC60F7"/>
    <w:rsid w:val="00FD0CB6"/>
    <w:rsid w:val="00FD1A94"/>
    <w:rsid w:val="00FD2999"/>
    <w:rsid w:val="00FE207F"/>
    <w:rsid w:val="00FE3B05"/>
    <w:rsid w:val="00FE4F95"/>
    <w:rsid w:val="00FE543A"/>
    <w:rsid w:val="00FE66C5"/>
    <w:rsid w:val="00FF345F"/>
    <w:rsid w:val="00FF68B7"/>
    <w:rsid w:val="00FF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B5E0E"/>
  <w15:chartTrackingRefBased/>
  <w15:docId w15:val="{4EC0DA8B-1301-4ABE-A48D-E78274F89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77A2"/>
    <w:rPr>
      <w:sz w:val="16"/>
      <w:szCs w:val="16"/>
    </w:rPr>
  </w:style>
  <w:style w:type="paragraph" w:styleId="CommentText">
    <w:name w:val="annotation text"/>
    <w:basedOn w:val="Normal"/>
    <w:link w:val="CommentTextChar"/>
    <w:uiPriority w:val="99"/>
    <w:unhideWhenUsed/>
    <w:rsid w:val="00D077A2"/>
    <w:rPr>
      <w:sz w:val="20"/>
      <w:szCs w:val="20"/>
    </w:rPr>
  </w:style>
  <w:style w:type="character" w:customStyle="1" w:styleId="CommentTextChar">
    <w:name w:val="Comment Text Char"/>
    <w:basedOn w:val="DefaultParagraphFont"/>
    <w:link w:val="CommentText"/>
    <w:uiPriority w:val="99"/>
    <w:semiHidden/>
    <w:rsid w:val="00D077A2"/>
    <w:rPr>
      <w:sz w:val="20"/>
      <w:szCs w:val="20"/>
    </w:rPr>
  </w:style>
  <w:style w:type="paragraph" w:styleId="CommentSubject">
    <w:name w:val="annotation subject"/>
    <w:basedOn w:val="CommentText"/>
    <w:next w:val="CommentText"/>
    <w:link w:val="CommentSubjectChar"/>
    <w:uiPriority w:val="99"/>
    <w:semiHidden/>
    <w:unhideWhenUsed/>
    <w:rsid w:val="00D077A2"/>
    <w:rPr>
      <w:b/>
      <w:bCs/>
    </w:rPr>
  </w:style>
  <w:style w:type="character" w:customStyle="1" w:styleId="CommentSubjectChar">
    <w:name w:val="Comment Subject Char"/>
    <w:basedOn w:val="CommentTextChar"/>
    <w:link w:val="CommentSubject"/>
    <w:uiPriority w:val="99"/>
    <w:semiHidden/>
    <w:rsid w:val="00D077A2"/>
    <w:rPr>
      <w:b/>
      <w:bCs/>
      <w:sz w:val="20"/>
      <w:szCs w:val="20"/>
    </w:rPr>
  </w:style>
  <w:style w:type="paragraph" w:styleId="BalloonText">
    <w:name w:val="Balloon Text"/>
    <w:basedOn w:val="Normal"/>
    <w:link w:val="BalloonTextChar"/>
    <w:uiPriority w:val="99"/>
    <w:semiHidden/>
    <w:unhideWhenUsed/>
    <w:rsid w:val="00D077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7A2"/>
    <w:rPr>
      <w:rFonts w:ascii="Segoe UI" w:hAnsi="Segoe UI" w:cs="Segoe UI"/>
      <w:sz w:val="18"/>
      <w:szCs w:val="18"/>
    </w:rPr>
  </w:style>
  <w:style w:type="paragraph" w:styleId="ListParagraph">
    <w:name w:val="List Paragraph"/>
    <w:basedOn w:val="Normal"/>
    <w:link w:val="ListParagraphChar"/>
    <w:uiPriority w:val="34"/>
    <w:qFormat/>
    <w:rsid w:val="006B4ACB"/>
    <w:pPr>
      <w:ind w:left="720"/>
      <w:contextualSpacing/>
    </w:pPr>
  </w:style>
  <w:style w:type="character" w:styleId="Hyperlink">
    <w:name w:val="Hyperlink"/>
    <w:basedOn w:val="DefaultParagraphFont"/>
    <w:uiPriority w:val="99"/>
    <w:unhideWhenUsed/>
    <w:rsid w:val="00107D4E"/>
    <w:rPr>
      <w:color w:val="0563C1" w:themeColor="hyperlink"/>
      <w:u w:val="single"/>
    </w:rPr>
  </w:style>
  <w:style w:type="character" w:customStyle="1" w:styleId="UnresolvedMention1">
    <w:name w:val="Unresolved Mention1"/>
    <w:basedOn w:val="DefaultParagraphFont"/>
    <w:uiPriority w:val="99"/>
    <w:semiHidden/>
    <w:unhideWhenUsed/>
    <w:rsid w:val="00107D4E"/>
    <w:rPr>
      <w:color w:val="605E5C"/>
      <w:shd w:val="clear" w:color="auto" w:fill="E1DFDD"/>
    </w:rPr>
  </w:style>
  <w:style w:type="character" w:customStyle="1" w:styleId="ListParagraphChar">
    <w:name w:val="List Paragraph Char"/>
    <w:link w:val="ListParagraph"/>
    <w:locked/>
    <w:rsid w:val="000D04AE"/>
  </w:style>
  <w:style w:type="paragraph" w:styleId="FootnoteText">
    <w:name w:val="footnote text"/>
    <w:basedOn w:val="Normal"/>
    <w:link w:val="FootnoteTextChar"/>
    <w:uiPriority w:val="99"/>
    <w:rsid w:val="00081BBC"/>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081BBC"/>
    <w:rPr>
      <w:rFonts w:ascii="Times New Roman" w:eastAsia="Times New Roman" w:hAnsi="Times New Roman" w:cs="Times New Roman"/>
      <w:sz w:val="20"/>
      <w:szCs w:val="20"/>
      <w:lang w:val="sr-Cyrl-BA"/>
    </w:rPr>
  </w:style>
  <w:style w:type="character" w:styleId="FootnoteReference">
    <w:name w:val="footnote reference"/>
    <w:uiPriority w:val="99"/>
    <w:rsid w:val="00081BBC"/>
    <w:rPr>
      <w:vertAlign w:val="superscript"/>
    </w:rPr>
  </w:style>
  <w:style w:type="paragraph" w:customStyle="1" w:styleId="Normal1">
    <w:name w:val="Normal1"/>
    <w:basedOn w:val="Normal"/>
    <w:rsid w:val="00A9127A"/>
    <w:pPr>
      <w:spacing w:before="100" w:beforeAutospacing="1" w:after="100" w:afterAutospacing="1"/>
    </w:pPr>
    <w:rPr>
      <w:rFonts w:ascii="Times New Roman" w:eastAsia="Times New Roman" w:hAnsi="Times New Roman" w:cs="Times New Roman"/>
      <w:szCs w:val="24"/>
      <w:lang w:val="sr-Latn-RS" w:eastAsia="sr-Latn-RS"/>
    </w:rPr>
  </w:style>
  <w:style w:type="paragraph" w:styleId="NoSpacing">
    <w:name w:val="No Spacing"/>
    <w:uiPriority w:val="1"/>
    <w:qFormat/>
    <w:rsid w:val="004B68B5"/>
    <w:rPr>
      <w:rFonts w:ascii="Times New Roman" w:eastAsia="Times New Roman" w:hAnsi="Times New Roman" w:cs="Times New Roman"/>
      <w:szCs w:val="24"/>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33408">
      <w:bodyDiv w:val="1"/>
      <w:marLeft w:val="0"/>
      <w:marRight w:val="0"/>
      <w:marTop w:val="0"/>
      <w:marBottom w:val="0"/>
      <w:divBdr>
        <w:top w:val="none" w:sz="0" w:space="0" w:color="auto"/>
        <w:left w:val="none" w:sz="0" w:space="0" w:color="auto"/>
        <w:bottom w:val="none" w:sz="0" w:space="0" w:color="auto"/>
        <w:right w:val="none" w:sz="0" w:space="0" w:color="auto"/>
      </w:divBdr>
    </w:div>
    <w:div w:id="355933648">
      <w:bodyDiv w:val="1"/>
      <w:marLeft w:val="0"/>
      <w:marRight w:val="0"/>
      <w:marTop w:val="0"/>
      <w:marBottom w:val="0"/>
      <w:divBdr>
        <w:top w:val="none" w:sz="0" w:space="0" w:color="auto"/>
        <w:left w:val="none" w:sz="0" w:space="0" w:color="auto"/>
        <w:bottom w:val="none" w:sz="0" w:space="0" w:color="auto"/>
        <w:right w:val="none" w:sz="0" w:space="0" w:color="auto"/>
      </w:divBdr>
    </w:div>
    <w:div w:id="417751717">
      <w:bodyDiv w:val="1"/>
      <w:marLeft w:val="0"/>
      <w:marRight w:val="0"/>
      <w:marTop w:val="0"/>
      <w:marBottom w:val="0"/>
      <w:divBdr>
        <w:top w:val="none" w:sz="0" w:space="0" w:color="auto"/>
        <w:left w:val="none" w:sz="0" w:space="0" w:color="auto"/>
        <w:bottom w:val="none" w:sz="0" w:space="0" w:color="auto"/>
        <w:right w:val="none" w:sz="0" w:space="0" w:color="auto"/>
      </w:divBdr>
    </w:div>
    <w:div w:id="546380620">
      <w:bodyDiv w:val="1"/>
      <w:marLeft w:val="0"/>
      <w:marRight w:val="0"/>
      <w:marTop w:val="0"/>
      <w:marBottom w:val="0"/>
      <w:divBdr>
        <w:top w:val="none" w:sz="0" w:space="0" w:color="auto"/>
        <w:left w:val="none" w:sz="0" w:space="0" w:color="auto"/>
        <w:bottom w:val="none" w:sz="0" w:space="0" w:color="auto"/>
        <w:right w:val="none" w:sz="0" w:space="0" w:color="auto"/>
      </w:divBdr>
    </w:div>
    <w:div w:id="12486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gur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A0B85-1B6E-46F2-9696-E6F8908B2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22</Pages>
  <Words>9898</Words>
  <Characters>56425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Makaric</dc:creator>
  <cp:keywords/>
  <dc:description/>
  <cp:lastModifiedBy>Helena Radulj</cp:lastModifiedBy>
  <cp:revision>47</cp:revision>
  <cp:lastPrinted>2025-02-28T12:25:00Z</cp:lastPrinted>
  <dcterms:created xsi:type="dcterms:W3CDTF">2025-06-06T11:00:00Z</dcterms:created>
  <dcterms:modified xsi:type="dcterms:W3CDTF">2025-06-13T09:39:00Z</dcterms:modified>
</cp:coreProperties>
</file>